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Рейтинговая таблица</w:t>
      </w:r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по итогам оценки эффективности деятельности исполнительных</w:t>
      </w:r>
    </w:p>
    <w:p w:rsidR="00A002EB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органов Томской области</w:t>
      </w:r>
      <w:r w:rsidR="004E4886">
        <w:rPr>
          <w:rFonts w:ascii="PT Astra Serif" w:hAnsi="PT Astra Serif" w:cs="Times New Roman"/>
          <w:sz w:val="28"/>
          <w:szCs w:val="28"/>
        </w:rPr>
        <w:t xml:space="preserve"> </w:t>
      </w:r>
      <w:r w:rsidRPr="00E45DDC">
        <w:rPr>
          <w:rFonts w:ascii="PT Astra Serif" w:hAnsi="PT Astra Serif" w:cs="Times New Roman"/>
          <w:sz w:val="28"/>
          <w:szCs w:val="28"/>
        </w:rPr>
        <w:t xml:space="preserve">по профилактике коррупционных правонарушений, </w:t>
      </w:r>
    </w:p>
    <w:p w:rsidR="0073717F" w:rsidRPr="00E45DDC" w:rsidRDefault="0073717F" w:rsidP="00A002E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45DDC">
        <w:rPr>
          <w:rFonts w:ascii="PT Astra Serif" w:hAnsi="PT Astra Serif" w:cs="Times New Roman"/>
          <w:b/>
          <w:sz w:val="28"/>
          <w:szCs w:val="28"/>
        </w:rPr>
        <w:t>не имеющих</w:t>
      </w:r>
      <w:r w:rsidR="00A002EB" w:rsidRPr="00E45DD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E45DDC">
        <w:rPr>
          <w:rFonts w:ascii="PT Astra Serif" w:hAnsi="PT Astra Serif" w:cs="Times New Roman"/>
          <w:b/>
          <w:sz w:val="28"/>
          <w:szCs w:val="28"/>
        </w:rPr>
        <w:t>подведомственных предприятий, учреждений</w:t>
      </w:r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Arial"/>
          <w:sz w:val="28"/>
          <w:szCs w:val="28"/>
        </w:rPr>
      </w:pP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7375"/>
        <w:gridCol w:w="1272"/>
      </w:tblGrid>
      <w:tr w:rsidR="0073717F" w:rsidRPr="00E45DDC" w:rsidTr="00E45D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E45DDC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E45DDC">
              <w:rPr>
                <w:rFonts w:ascii="PT Astra Serif" w:hAnsi="PT Astra Serif" w:cs="Times New Roman"/>
                <w:sz w:val="28"/>
                <w:szCs w:val="28"/>
              </w:rPr>
              <w:t>№</w:t>
            </w:r>
          </w:p>
          <w:p w:rsidR="0073717F" w:rsidRPr="003730C4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E45DDC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E45DDC">
              <w:rPr>
                <w:rFonts w:ascii="PT Astra Serif" w:hAnsi="PT Astra Serif" w:cs="Times New Roman"/>
                <w:sz w:val="28"/>
                <w:szCs w:val="28"/>
              </w:rPr>
              <w:t>/</w:t>
            </w:r>
            <w:r w:rsidRPr="00E45DDC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bookmarkStart w:id="0" w:name="_GoBack"/>
            <w:bookmarkEnd w:id="0"/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E45DDC" w:rsidRDefault="0073717F" w:rsidP="00491B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E45DDC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исполнительного органа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E45DDC" w:rsidRDefault="007371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E45DDC">
              <w:rPr>
                <w:rFonts w:ascii="PT Astra Serif" w:hAnsi="PT Astra Serif" w:cs="Times New Roman"/>
                <w:sz w:val="28"/>
                <w:szCs w:val="28"/>
              </w:rPr>
              <w:t>Итоговая оценка &lt;*&gt;</w:t>
            </w:r>
          </w:p>
        </w:tc>
      </w:tr>
      <w:tr w:rsidR="002F65B1" w:rsidRPr="003505B0" w:rsidTr="00D4720A">
        <w:trPr>
          <w:trHeight w:val="2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E45DDC" w:rsidRDefault="002F65B1" w:rsidP="00D4720A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4E488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Департамент ЗАГС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D472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45</w:t>
            </w:r>
          </w:p>
        </w:tc>
      </w:tr>
      <w:tr w:rsidR="002F65B1" w:rsidRPr="003505B0" w:rsidTr="00752553">
        <w:trPr>
          <w:trHeight w:val="6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752553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75255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Комитет государственного финансового контроля                    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7525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45</w:t>
            </w:r>
          </w:p>
        </w:tc>
      </w:tr>
      <w:tr w:rsidR="00C55FF0" w:rsidRPr="003505B0" w:rsidTr="00CD6554">
        <w:trPr>
          <w:trHeight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3505B0" w:rsidRDefault="00C55FF0" w:rsidP="00CD6554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3505B0" w:rsidRDefault="00C55FF0" w:rsidP="00CD655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Департамент тарифного регулирования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FF0" w:rsidRPr="003505B0" w:rsidRDefault="00C55FF0" w:rsidP="00CD65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44</w:t>
            </w:r>
          </w:p>
        </w:tc>
      </w:tr>
      <w:tr w:rsidR="002F65B1" w:rsidRPr="003505B0" w:rsidTr="00F86766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F86766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F8676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 xml:space="preserve">Главная инспекция государственного строительного надзора Томской области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F867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44</w:t>
            </w:r>
          </w:p>
        </w:tc>
      </w:tr>
      <w:tr w:rsidR="002F65B1" w:rsidRPr="003505B0" w:rsidTr="007B44B8">
        <w:trPr>
          <w:trHeight w:val="18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7B44B8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7B4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Департамент инвестиций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7B4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44</w:t>
            </w:r>
          </w:p>
        </w:tc>
      </w:tr>
      <w:tr w:rsidR="002F65B1" w:rsidRPr="003505B0" w:rsidTr="00E1728D">
        <w:trPr>
          <w:trHeight w:val="4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E1728D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E172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E172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43</w:t>
            </w:r>
          </w:p>
        </w:tc>
      </w:tr>
      <w:tr w:rsidR="002F65B1" w:rsidRPr="003505B0" w:rsidTr="007A3CF2">
        <w:trPr>
          <w:trHeight w:val="1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5B1" w:rsidRPr="003505B0" w:rsidRDefault="002F65B1" w:rsidP="007A3CF2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5B1" w:rsidRPr="003505B0" w:rsidRDefault="002F65B1" w:rsidP="007A3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Представительство Томской области при Правительстве Российской Федерации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65B1" w:rsidRPr="003505B0" w:rsidRDefault="002F65B1" w:rsidP="007A3C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42</w:t>
            </w:r>
          </w:p>
        </w:tc>
      </w:tr>
      <w:tr w:rsidR="002F65B1" w:rsidRPr="003505B0" w:rsidTr="008262AE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8262AE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8262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Департамент по развитию инновационной                                         и предпринимательской деятельности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5B1" w:rsidRPr="003505B0" w:rsidRDefault="002F65B1" w:rsidP="00826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42</w:t>
            </w:r>
          </w:p>
          <w:p w:rsidR="002F65B1" w:rsidRPr="003505B0" w:rsidRDefault="002F65B1" w:rsidP="008262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7E3741" w:rsidRPr="003505B0" w:rsidTr="00E45DDC">
        <w:trPr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3505B0" w:rsidRDefault="007C0D1E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3505B0" w:rsidRDefault="000A0EFF" w:rsidP="00E45D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3505B0" w:rsidRDefault="001B2398" w:rsidP="00CA7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41</w:t>
            </w:r>
          </w:p>
        </w:tc>
      </w:tr>
      <w:tr w:rsidR="000A0EFF" w:rsidRPr="003505B0" w:rsidTr="00E45DDC">
        <w:trPr>
          <w:trHeight w:val="6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3505B0" w:rsidRDefault="000A0EF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3505B0" w:rsidRDefault="000A0EFF" w:rsidP="00DA17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 xml:space="preserve">Инспекция государственного технического надзора Томской области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3505B0" w:rsidRDefault="001B2398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  <w:lang w:val="en-US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  <w:lang w:val="en-US"/>
              </w:rPr>
              <w:t>41</w:t>
            </w:r>
          </w:p>
          <w:p w:rsidR="000A0EFF" w:rsidRPr="003505B0" w:rsidRDefault="000A0EFF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0A0EFF" w:rsidRPr="003505B0" w:rsidTr="00786162">
        <w:trPr>
          <w:trHeight w:val="39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3505B0" w:rsidRDefault="000A0EF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4499" w:rsidRPr="003505B0" w:rsidRDefault="000A0EFF" w:rsidP="00AB64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Депа</w:t>
            </w:r>
            <w:r w:rsidR="00786162" w:rsidRPr="003505B0">
              <w:rPr>
                <w:rFonts w:ascii="PT Astra Serif" w:hAnsi="PT Astra Serif" w:cs="Times New Roman"/>
                <w:sz w:val="28"/>
                <w:szCs w:val="28"/>
              </w:rPr>
              <w:t>ртамент финансов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3505B0" w:rsidRDefault="00786162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41</w:t>
            </w:r>
          </w:p>
        </w:tc>
      </w:tr>
      <w:tr w:rsidR="00356CB5" w:rsidRPr="003505B0" w:rsidTr="00E45DDC">
        <w:trPr>
          <w:trHeight w:val="6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62" w:rsidRPr="003505B0" w:rsidRDefault="00786162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62" w:rsidRPr="003505B0" w:rsidRDefault="00786162" w:rsidP="00AB642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Департамент специальных проектов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162" w:rsidRPr="003505B0" w:rsidRDefault="00356CB5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3505B0">
              <w:rPr>
                <w:rFonts w:ascii="PT Astra Serif" w:hAnsi="PT Astra Serif" w:cs="Times New Roman"/>
                <w:sz w:val="28"/>
                <w:szCs w:val="28"/>
              </w:rPr>
              <w:t>30</w:t>
            </w:r>
          </w:p>
        </w:tc>
      </w:tr>
    </w:tbl>
    <w:p w:rsidR="009C042F" w:rsidRPr="003505B0" w:rsidRDefault="009C042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r w:rsidRPr="003505B0">
        <w:rPr>
          <w:rFonts w:ascii="PT Astra Serif" w:hAnsi="PT Astra Serif" w:cs="Times New Roman"/>
          <w:sz w:val="28"/>
          <w:szCs w:val="28"/>
        </w:rPr>
        <w:t>--------------------------------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r w:rsidRPr="003505B0">
        <w:rPr>
          <w:rFonts w:ascii="PT Astra Serif" w:hAnsi="PT Astra Serif" w:cs="Times New Roman"/>
          <w:sz w:val="28"/>
          <w:szCs w:val="28"/>
        </w:rPr>
        <w:t xml:space="preserve">&lt;*&gt; </w:t>
      </w:r>
      <w:proofErr w:type="gramStart"/>
      <w:r w:rsidRPr="003505B0">
        <w:rPr>
          <w:rFonts w:ascii="PT Astra Serif" w:hAnsi="PT Astra Serif" w:cs="Times New Roman"/>
          <w:sz w:val="28"/>
          <w:szCs w:val="28"/>
        </w:rPr>
        <w:t>высокая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- 46 баллов и более;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средняя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от 3</w:t>
      </w:r>
      <w:r w:rsidR="003505B0">
        <w:rPr>
          <w:rFonts w:ascii="PT Astra Serif" w:hAnsi="PT Astra Serif" w:cs="Times New Roman"/>
          <w:sz w:val="28"/>
          <w:szCs w:val="28"/>
        </w:rPr>
        <w:t>8</w:t>
      </w:r>
      <w:r w:rsidRPr="003505B0">
        <w:rPr>
          <w:rFonts w:ascii="PT Astra Serif" w:hAnsi="PT Astra Serif" w:cs="Times New Roman"/>
          <w:sz w:val="28"/>
          <w:szCs w:val="28"/>
        </w:rPr>
        <w:t xml:space="preserve"> до 45 баллов;</w:t>
      </w:r>
    </w:p>
    <w:p w:rsidR="0073717F" w:rsidRPr="003505B0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низкая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от 30 до 37 баллов;</w:t>
      </w:r>
    </w:p>
    <w:p w:rsidR="0073717F" w:rsidRPr="00E45DDC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3505B0">
        <w:rPr>
          <w:rFonts w:ascii="PT Astra Serif" w:hAnsi="PT Astra Serif" w:cs="Times New Roman"/>
          <w:sz w:val="28"/>
          <w:szCs w:val="28"/>
        </w:rPr>
        <w:t>неудовлетворительная</w:t>
      </w:r>
      <w:proofErr w:type="gramEnd"/>
      <w:r w:rsidRPr="003505B0">
        <w:rPr>
          <w:rFonts w:ascii="PT Astra Serif" w:hAnsi="PT Astra Serif" w:cs="Times New Roman"/>
          <w:sz w:val="28"/>
          <w:szCs w:val="28"/>
        </w:rPr>
        <w:t xml:space="preserve"> - менее 30 баллов.</w:t>
      </w:r>
    </w:p>
    <w:p w:rsidR="007C0D1E" w:rsidRPr="0073717F" w:rsidRDefault="007C0D1E">
      <w:pPr>
        <w:rPr>
          <w:rFonts w:ascii="Times New Roman" w:hAnsi="Times New Roman" w:cs="Times New Roman"/>
          <w:sz w:val="26"/>
          <w:szCs w:val="26"/>
        </w:rPr>
      </w:pPr>
    </w:p>
    <w:sectPr w:rsidR="007C0D1E" w:rsidRPr="0073717F" w:rsidSect="00E45DD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616DC"/>
    <w:multiLevelType w:val="hybridMultilevel"/>
    <w:tmpl w:val="3104C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8E"/>
    <w:rsid w:val="000A0EFF"/>
    <w:rsid w:val="00107D4D"/>
    <w:rsid w:val="001B2398"/>
    <w:rsid w:val="002230B2"/>
    <w:rsid w:val="00297B69"/>
    <w:rsid w:val="002A0A50"/>
    <w:rsid w:val="002A5D95"/>
    <w:rsid w:val="002F65B1"/>
    <w:rsid w:val="00337948"/>
    <w:rsid w:val="003505B0"/>
    <w:rsid w:val="003519B7"/>
    <w:rsid w:val="00356CB5"/>
    <w:rsid w:val="00363A88"/>
    <w:rsid w:val="003730C4"/>
    <w:rsid w:val="00491B83"/>
    <w:rsid w:val="00496C8E"/>
    <w:rsid w:val="004E4886"/>
    <w:rsid w:val="004F7C15"/>
    <w:rsid w:val="006D08E5"/>
    <w:rsid w:val="0073717F"/>
    <w:rsid w:val="00786162"/>
    <w:rsid w:val="007C0D1E"/>
    <w:rsid w:val="007E3741"/>
    <w:rsid w:val="008953FC"/>
    <w:rsid w:val="008B5250"/>
    <w:rsid w:val="008E145C"/>
    <w:rsid w:val="00934127"/>
    <w:rsid w:val="00950B4D"/>
    <w:rsid w:val="009C042F"/>
    <w:rsid w:val="00A002EB"/>
    <w:rsid w:val="00A839CD"/>
    <w:rsid w:val="00AF57E9"/>
    <w:rsid w:val="00AF7C2A"/>
    <w:rsid w:val="00BD2D93"/>
    <w:rsid w:val="00C270D4"/>
    <w:rsid w:val="00C42933"/>
    <w:rsid w:val="00C55FF0"/>
    <w:rsid w:val="00CA711F"/>
    <w:rsid w:val="00E24499"/>
    <w:rsid w:val="00E45DDC"/>
    <w:rsid w:val="00E9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Владимировна Аверченко</dc:creator>
  <cp:keywords/>
  <dc:description/>
  <cp:lastModifiedBy>Захар Михайлович Цыганов</cp:lastModifiedBy>
  <cp:revision>45</cp:revision>
  <cp:lastPrinted>2020-04-23T04:06:00Z</cp:lastPrinted>
  <dcterms:created xsi:type="dcterms:W3CDTF">2020-04-07T07:48:00Z</dcterms:created>
  <dcterms:modified xsi:type="dcterms:W3CDTF">2023-05-15T09:42:00Z</dcterms:modified>
</cp:coreProperties>
</file>