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theme/themeOverride2.xml" ContentType="application/vnd.openxmlformats-officedocument.themeOverride+xml"/>
  <Override PartName="/word/charts/chart6.xml" ContentType="application/vnd.openxmlformats-officedocument.drawingml.chart+xml"/>
  <Override PartName="/word/charts/chart7.xml" ContentType="application/vnd.openxmlformats-officedocument.drawingml.chart+xml"/>
  <Override PartName="/word/theme/themeOverride3.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C91C63" w:rsidRPr="000F2D78" w:rsidRDefault="00C91C63" w:rsidP="005630A6">
      <w:pPr>
        <w:pStyle w:val="a3"/>
        <w:tabs>
          <w:tab w:val="clear" w:pos="4153"/>
          <w:tab w:val="clear" w:pos="8306"/>
        </w:tabs>
        <w:spacing w:before="0" w:after="0"/>
        <w:ind w:firstLine="0"/>
        <w:contextualSpacing/>
        <w:jc w:val="left"/>
        <w:rPr>
          <w:rFonts w:ascii="PT Astra Serif" w:hAnsi="PT Astra Serif"/>
          <w:b w:val="0"/>
          <w:bCs/>
          <w:color w:val="000000" w:themeColor="text1"/>
          <w:sz w:val="26"/>
          <w:szCs w:val="26"/>
        </w:rPr>
      </w:pPr>
    </w:p>
    <w:p w:rsidR="00DA5410" w:rsidRPr="00276B58" w:rsidRDefault="00DA5410" w:rsidP="005630A6">
      <w:pPr>
        <w:shd w:val="clear" w:color="auto" w:fill="FFFFFF" w:themeFill="background1"/>
        <w:ind w:firstLine="0"/>
        <w:contextualSpacing/>
        <w:jc w:val="center"/>
        <w:rPr>
          <w:rFonts w:ascii="PT Astra Serif" w:hAnsi="PT Astra Serif"/>
          <w:szCs w:val="26"/>
        </w:rPr>
      </w:pPr>
      <w:r w:rsidRPr="00276B58">
        <w:rPr>
          <w:rFonts w:ascii="PT Astra Serif" w:hAnsi="PT Astra Serif"/>
          <w:szCs w:val="26"/>
        </w:rPr>
        <w:t>ИНФОРМАЦИЯ</w:t>
      </w:r>
    </w:p>
    <w:p w:rsidR="00DA5410" w:rsidRPr="00276B58" w:rsidRDefault="00DA5410" w:rsidP="005630A6">
      <w:pPr>
        <w:shd w:val="clear" w:color="auto" w:fill="FFFFFF" w:themeFill="background1"/>
        <w:ind w:firstLine="0"/>
        <w:contextualSpacing/>
        <w:jc w:val="center"/>
        <w:rPr>
          <w:rFonts w:ascii="PT Astra Serif" w:hAnsi="PT Astra Serif"/>
          <w:szCs w:val="26"/>
        </w:rPr>
      </w:pPr>
      <w:r w:rsidRPr="00276B58">
        <w:rPr>
          <w:rFonts w:ascii="PT Astra Serif" w:hAnsi="PT Astra Serif"/>
          <w:szCs w:val="26"/>
        </w:rPr>
        <w:t xml:space="preserve">О ХОДЕ ВЫПОЛНЕНИЯ МЕРОПРИЯТИЙ </w:t>
      </w:r>
      <w:r w:rsidRPr="00276B58">
        <w:rPr>
          <w:rFonts w:ascii="PT Astra Serif" w:hAnsi="PT Astra Serif"/>
          <w:szCs w:val="26"/>
        </w:rPr>
        <w:br/>
        <w:t>РЕГИОНАЛЬНОЙ ПРОГРАММЫ ПРОТИВОДЕЙСТВИЯ КОР</w:t>
      </w:r>
      <w:r w:rsidR="00F1737A">
        <w:rPr>
          <w:rFonts w:ascii="PT Astra Serif" w:hAnsi="PT Astra Serif"/>
          <w:szCs w:val="26"/>
        </w:rPr>
        <w:t xml:space="preserve">РУПЦИИ </w:t>
      </w:r>
      <w:r w:rsidR="00F1737A">
        <w:rPr>
          <w:rFonts w:ascii="PT Astra Serif" w:hAnsi="PT Astra Serif"/>
          <w:szCs w:val="26"/>
        </w:rPr>
        <w:br/>
        <w:t>В ТОМСКОЙ ОБЛАСТИ В 2022</w:t>
      </w:r>
      <w:r w:rsidRPr="00276B58">
        <w:rPr>
          <w:rFonts w:ascii="PT Astra Serif" w:hAnsi="PT Astra Serif"/>
          <w:szCs w:val="26"/>
        </w:rPr>
        <w:t xml:space="preserve"> ГОДУ</w:t>
      </w:r>
    </w:p>
    <w:p w:rsidR="00DA5410" w:rsidRPr="00276B58" w:rsidRDefault="00DA5410" w:rsidP="005630A6">
      <w:pPr>
        <w:shd w:val="clear" w:color="auto" w:fill="FFFFFF" w:themeFill="background1"/>
        <w:jc w:val="both"/>
        <w:rPr>
          <w:rFonts w:ascii="PT Astra Serif" w:hAnsi="PT Astra Serif"/>
          <w:szCs w:val="26"/>
        </w:rPr>
      </w:pPr>
    </w:p>
    <w:p w:rsidR="00DA5410" w:rsidRPr="00276B58" w:rsidRDefault="008A3F6D" w:rsidP="00E64AE5">
      <w:pPr>
        <w:shd w:val="clear" w:color="auto" w:fill="FFFFFF" w:themeFill="background1"/>
        <w:jc w:val="both"/>
        <w:rPr>
          <w:rFonts w:ascii="PT Astra Serif" w:hAnsi="PT Astra Serif"/>
          <w:i/>
          <w:szCs w:val="26"/>
        </w:rPr>
      </w:pPr>
      <w:r w:rsidRPr="00C12C1F">
        <w:rPr>
          <w:rFonts w:ascii="PT Astra Serif" w:hAnsi="PT Astra Serif"/>
          <w:i/>
          <w:szCs w:val="26"/>
        </w:rPr>
        <w:t xml:space="preserve">Мониторинг антикоррупционного законодательства, принятие нормативных правовых актов Томской области, направленных на противодействие коррупции, </w:t>
      </w:r>
      <w:r w:rsidR="001C77BD">
        <w:rPr>
          <w:rFonts w:ascii="PT Astra Serif" w:hAnsi="PT Astra Serif"/>
          <w:i/>
          <w:szCs w:val="26"/>
        </w:rPr>
        <w:br/>
      </w:r>
      <w:r w:rsidRPr="00C12C1F">
        <w:rPr>
          <w:rFonts w:ascii="PT Astra Serif" w:hAnsi="PT Astra Serif"/>
          <w:i/>
          <w:szCs w:val="26"/>
        </w:rPr>
        <w:t xml:space="preserve">в том числе приведение действующих нормативных правовых актов Томской области в соответствие с законодательством Российской Федерации </w:t>
      </w:r>
      <w:r w:rsidR="00E64AE5">
        <w:rPr>
          <w:rFonts w:ascii="PT Astra Serif" w:hAnsi="PT Astra Serif"/>
          <w:i/>
          <w:szCs w:val="26"/>
        </w:rPr>
        <w:t xml:space="preserve">по вопросам </w:t>
      </w:r>
      <w:r w:rsidRPr="00C12C1F">
        <w:rPr>
          <w:rFonts w:ascii="PT Astra Serif" w:hAnsi="PT Astra Serif"/>
          <w:i/>
          <w:szCs w:val="26"/>
        </w:rPr>
        <w:t>противодействия коррупции</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071B1C" w:rsidRDefault="00DA5410" w:rsidP="005630A6">
      <w:pPr>
        <w:shd w:val="clear" w:color="auto" w:fill="FFFFFF" w:themeFill="background1"/>
        <w:jc w:val="both"/>
        <w:rPr>
          <w:rFonts w:ascii="PT Astra Serif" w:hAnsi="PT Astra Serif"/>
          <w:szCs w:val="26"/>
        </w:rPr>
      </w:pPr>
      <w:r w:rsidRPr="00276B58">
        <w:rPr>
          <w:rFonts w:ascii="PT Astra Serif" w:hAnsi="PT Astra Serif"/>
          <w:szCs w:val="26"/>
        </w:rPr>
        <w:t>В целях приведения действующих нормативных правовых актов в сфере противодействия коррупции в соответствие с законодательством Российской Федерации, Томской области Департаментом по профилактике коррупционных и иных правонарушени</w:t>
      </w:r>
      <w:r w:rsidR="00D444AF">
        <w:rPr>
          <w:rFonts w:ascii="PT Astra Serif" w:hAnsi="PT Astra Serif"/>
          <w:szCs w:val="26"/>
        </w:rPr>
        <w:t>й Администрации Томской области</w:t>
      </w:r>
      <w:r w:rsidR="002D6D09">
        <w:rPr>
          <w:rFonts w:ascii="PT Astra Serif" w:hAnsi="PT Astra Serif"/>
          <w:szCs w:val="26"/>
        </w:rPr>
        <w:t xml:space="preserve"> </w:t>
      </w:r>
      <w:r w:rsidR="00F1737A">
        <w:rPr>
          <w:rFonts w:ascii="PT Astra Serif" w:hAnsi="PT Astra Serif"/>
          <w:szCs w:val="26"/>
        </w:rPr>
        <w:t>в 2022</w:t>
      </w:r>
      <w:r w:rsidR="00142151" w:rsidRPr="00276B58">
        <w:rPr>
          <w:rFonts w:ascii="PT Astra Serif" w:hAnsi="PT Astra Serif"/>
          <w:szCs w:val="26"/>
        </w:rPr>
        <w:t xml:space="preserve"> году </w:t>
      </w:r>
      <w:r w:rsidRPr="00276B58">
        <w:rPr>
          <w:rFonts w:ascii="PT Astra Serif" w:hAnsi="PT Astra Serif"/>
          <w:szCs w:val="26"/>
        </w:rPr>
        <w:t xml:space="preserve">внесены изменения </w:t>
      </w:r>
      <w:r w:rsidR="007578FC">
        <w:rPr>
          <w:rFonts w:ascii="PT Astra Serif" w:hAnsi="PT Astra Serif"/>
          <w:szCs w:val="26"/>
        </w:rPr>
        <w:br/>
      </w:r>
      <w:r w:rsidRPr="00276B58">
        <w:rPr>
          <w:rFonts w:ascii="PT Astra Serif" w:hAnsi="PT Astra Serif"/>
          <w:szCs w:val="26"/>
        </w:rPr>
        <w:t xml:space="preserve">в </w:t>
      </w:r>
      <w:r w:rsidR="00F1737A">
        <w:rPr>
          <w:rFonts w:ascii="PT Astra Serif" w:hAnsi="PT Astra Serif"/>
          <w:szCs w:val="26"/>
        </w:rPr>
        <w:t>19</w:t>
      </w:r>
      <w:r w:rsidRPr="00276B58">
        <w:rPr>
          <w:rFonts w:ascii="PT Astra Serif" w:hAnsi="PT Astra Serif"/>
          <w:szCs w:val="26"/>
        </w:rPr>
        <w:t xml:space="preserve"> правовых актов Томской области </w:t>
      </w:r>
      <w:r w:rsidR="00071B1C" w:rsidRPr="00276B58">
        <w:rPr>
          <w:rFonts w:ascii="PT Astra Serif" w:hAnsi="PT Astra Serif"/>
          <w:szCs w:val="26"/>
        </w:rPr>
        <w:t>(</w:t>
      </w:r>
      <w:r w:rsidR="00F1737A">
        <w:rPr>
          <w:rFonts w:ascii="PT Astra Serif" w:hAnsi="PT Astra Serif"/>
          <w:szCs w:val="26"/>
        </w:rPr>
        <w:t>6</w:t>
      </w:r>
      <w:r w:rsidR="002D6D09">
        <w:rPr>
          <w:rFonts w:ascii="PT Astra Serif" w:hAnsi="PT Astra Serif"/>
          <w:szCs w:val="26"/>
        </w:rPr>
        <w:t xml:space="preserve"> законов Томской области,</w:t>
      </w:r>
      <w:r w:rsidR="00697FE9">
        <w:rPr>
          <w:rFonts w:ascii="PT Astra Serif" w:hAnsi="PT Astra Serif"/>
          <w:szCs w:val="26"/>
        </w:rPr>
        <w:t xml:space="preserve"> </w:t>
      </w:r>
      <w:r w:rsidR="00F1737A">
        <w:rPr>
          <w:rFonts w:ascii="PT Astra Serif" w:hAnsi="PT Astra Serif"/>
          <w:szCs w:val="26"/>
        </w:rPr>
        <w:t>3</w:t>
      </w:r>
      <w:r w:rsidR="00697FE9">
        <w:rPr>
          <w:rFonts w:ascii="PT Astra Serif" w:hAnsi="PT Astra Serif"/>
          <w:szCs w:val="26"/>
        </w:rPr>
        <w:t xml:space="preserve"> постановления</w:t>
      </w:r>
      <w:r w:rsidR="00071B1C" w:rsidRPr="00276B58">
        <w:rPr>
          <w:rFonts w:ascii="PT Astra Serif" w:hAnsi="PT Astra Serif"/>
          <w:szCs w:val="26"/>
        </w:rPr>
        <w:t xml:space="preserve"> </w:t>
      </w:r>
      <w:r w:rsidR="00F1737A">
        <w:rPr>
          <w:rFonts w:ascii="PT Astra Serif" w:hAnsi="PT Astra Serif"/>
          <w:szCs w:val="26"/>
        </w:rPr>
        <w:t>Администрации Томской области, 7 постановлений</w:t>
      </w:r>
      <w:r w:rsidR="00697FE9">
        <w:rPr>
          <w:rFonts w:ascii="PT Astra Serif" w:hAnsi="PT Astra Serif"/>
          <w:szCs w:val="26"/>
        </w:rPr>
        <w:t xml:space="preserve"> Губернатора Томской области, </w:t>
      </w:r>
      <w:r w:rsidR="007578FC">
        <w:rPr>
          <w:rFonts w:ascii="PT Astra Serif" w:hAnsi="PT Astra Serif"/>
          <w:szCs w:val="26"/>
        </w:rPr>
        <w:br/>
      </w:r>
      <w:r w:rsidR="00F1737A">
        <w:rPr>
          <w:rFonts w:ascii="PT Astra Serif" w:hAnsi="PT Astra Serif"/>
          <w:szCs w:val="26"/>
        </w:rPr>
        <w:t>2</w:t>
      </w:r>
      <w:r w:rsidR="00071B1C" w:rsidRPr="00276B58">
        <w:rPr>
          <w:rFonts w:ascii="PT Astra Serif" w:hAnsi="PT Astra Serif"/>
          <w:szCs w:val="26"/>
        </w:rPr>
        <w:t xml:space="preserve"> распоряжения Губернатора Томской области</w:t>
      </w:r>
      <w:r w:rsidR="002D6D09">
        <w:rPr>
          <w:rFonts w:ascii="PT Astra Serif" w:hAnsi="PT Astra Serif"/>
          <w:szCs w:val="26"/>
        </w:rPr>
        <w:t>,</w:t>
      </w:r>
      <w:r w:rsidR="00F1737A">
        <w:rPr>
          <w:rFonts w:ascii="PT Astra Serif" w:hAnsi="PT Astra Serif"/>
          <w:szCs w:val="26"/>
        </w:rPr>
        <w:t xml:space="preserve"> 1 распоряжение</w:t>
      </w:r>
      <w:r w:rsidR="00697FE9">
        <w:rPr>
          <w:rFonts w:ascii="PT Astra Serif" w:hAnsi="PT Astra Serif"/>
          <w:szCs w:val="26"/>
        </w:rPr>
        <w:t xml:space="preserve"> </w:t>
      </w:r>
      <w:r w:rsidR="007C569F">
        <w:rPr>
          <w:rFonts w:ascii="PT Astra Serif" w:hAnsi="PT Astra Serif"/>
          <w:szCs w:val="26"/>
        </w:rPr>
        <w:t>Администрации</w:t>
      </w:r>
      <w:r w:rsidR="00697FE9">
        <w:rPr>
          <w:rFonts w:ascii="PT Astra Serif" w:hAnsi="PT Astra Serif"/>
          <w:szCs w:val="26"/>
        </w:rPr>
        <w:t xml:space="preserve"> Томской области</w:t>
      </w:r>
      <w:r w:rsidR="00071B1C" w:rsidRPr="00276B58">
        <w:rPr>
          <w:rFonts w:ascii="PT Astra Serif" w:hAnsi="PT Astra Serif"/>
          <w:szCs w:val="26"/>
        </w:rPr>
        <w:t xml:space="preserve">). </w:t>
      </w:r>
    </w:p>
    <w:p w:rsidR="00AE4458" w:rsidRDefault="00AE445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В частности внесены изменения в следующие законы Томской области: </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1) Закон Томской области от 09.12.2005 № 231-ОЗ «О государственной гражданской службе Томской области»;</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 xml:space="preserve">2) Закон Томской области от 11.09.2007 № 198-ОЗ «О муниципальной службе </w:t>
      </w:r>
      <w:r w:rsidRPr="00F1737A">
        <w:rPr>
          <w:rFonts w:ascii="PT Astra Serif" w:hAnsi="PT Astra Serif"/>
          <w:color w:val="000000" w:themeColor="text1"/>
          <w:szCs w:val="26"/>
        </w:rPr>
        <w:br/>
        <w:t>в Томской области»;</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3) Закон Томской области от 19.06.2006 № 125-ОЗ «О правовом статусе лиц, замещающих государственные должности Томской области»;</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4) Закон Томской области от 06.05.2009 № 68-ОЗ «О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5) Закон Томской области от 19.06.2012 № 101-ОЗ «О порядке размещения сведений о доходах, расходах, об имуществе и обязательствах имущественного характера лиц, замещающих государственные должности Томской области, государственных гражданских служащих Томской области и предоставления этих сведений общероссийским средствам массовой информации для опубликования»;</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6) Закон Томской области от 07.07.2009 № 110-ОЗ «О противодейств</w:t>
      </w:r>
      <w:r>
        <w:rPr>
          <w:rFonts w:ascii="PT Astra Serif" w:hAnsi="PT Astra Serif"/>
          <w:color w:val="000000" w:themeColor="text1"/>
          <w:szCs w:val="26"/>
        </w:rPr>
        <w:t>ии коррупции в Томской области».</w:t>
      </w:r>
    </w:p>
    <w:p w:rsidR="005F415B" w:rsidRPr="00276B58" w:rsidRDefault="00F1737A" w:rsidP="005630A6">
      <w:pPr>
        <w:shd w:val="clear" w:color="auto" w:fill="FFFFFF" w:themeFill="background1"/>
        <w:jc w:val="both"/>
        <w:rPr>
          <w:rFonts w:ascii="PT Astra Serif" w:hAnsi="PT Astra Serif"/>
          <w:szCs w:val="26"/>
        </w:rPr>
      </w:pPr>
      <w:r>
        <w:rPr>
          <w:rFonts w:ascii="PT Astra Serif" w:hAnsi="PT Astra Serif"/>
          <w:szCs w:val="26"/>
        </w:rPr>
        <w:t>Также подготовлено 13</w:t>
      </w:r>
      <w:r w:rsidR="005F415B" w:rsidRPr="005F415B">
        <w:rPr>
          <w:rFonts w:ascii="PT Astra Serif" w:hAnsi="PT Astra Serif"/>
          <w:szCs w:val="26"/>
        </w:rPr>
        <w:t xml:space="preserve"> отзывов н</w:t>
      </w:r>
      <w:r w:rsidR="007C569F">
        <w:rPr>
          <w:rFonts w:ascii="PT Astra Serif" w:hAnsi="PT Astra Serif"/>
          <w:szCs w:val="26"/>
        </w:rPr>
        <w:t>а проекты федеральных законов.</w:t>
      </w:r>
    </w:p>
    <w:p w:rsidR="00DA5410" w:rsidRPr="00DA5410" w:rsidRDefault="00DA5410" w:rsidP="005630A6">
      <w:pPr>
        <w:shd w:val="clear" w:color="auto" w:fill="FFFFFF" w:themeFill="background1"/>
        <w:jc w:val="both"/>
        <w:rPr>
          <w:rFonts w:ascii="PT Astra Serif" w:hAnsi="PT Astra Serif"/>
          <w:color w:val="000000" w:themeColor="text1"/>
          <w:szCs w:val="26"/>
        </w:rPr>
      </w:pPr>
      <w:r w:rsidRPr="00AE4458">
        <w:rPr>
          <w:rFonts w:ascii="PT Astra Serif" w:hAnsi="PT Astra Serif"/>
          <w:color w:val="000000" w:themeColor="text1"/>
          <w:szCs w:val="26"/>
        </w:rPr>
        <w:t xml:space="preserve">За отчетный период лицами, ответственными за профилактику коррупционных </w:t>
      </w:r>
      <w:r w:rsidR="007578FC">
        <w:rPr>
          <w:rFonts w:ascii="PT Astra Serif" w:hAnsi="PT Astra Serif"/>
          <w:color w:val="000000" w:themeColor="text1"/>
          <w:szCs w:val="26"/>
        </w:rPr>
        <w:br/>
      </w:r>
      <w:r w:rsidRPr="00AE4458">
        <w:rPr>
          <w:rFonts w:ascii="PT Astra Serif" w:hAnsi="PT Astra Serif"/>
          <w:color w:val="000000" w:themeColor="text1"/>
          <w:szCs w:val="26"/>
        </w:rPr>
        <w:t>и иных правонарушений во всех органах государственной власти, органах местного самоуправления</w:t>
      </w:r>
      <w:r w:rsidR="008104DB" w:rsidRPr="00AE4458">
        <w:rPr>
          <w:rFonts w:ascii="PT Astra Serif" w:hAnsi="PT Astra Serif"/>
          <w:color w:val="000000" w:themeColor="text1"/>
          <w:szCs w:val="26"/>
        </w:rPr>
        <w:t xml:space="preserve"> Томской области</w:t>
      </w:r>
      <w:r w:rsidR="003D5E6A" w:rsidRPr="00AE4458">
        <w:rPr>
          <w:rFonts w:ascii="PT Astra Serif" w:hAnsi="PT Astra Serif"/>
          <w:color w:val="000000" w:themeColor="text1"/>
          <w:szCs w:val="26"/>
        </w:rPr>
        <w:t>,</w:t>
      </w:r>
      <w:r w:rsidRPr="00AE4458">
        <w:rPr>
          <w:rFonts w:ascii="PT Astra Serif" w:hAnsi="PT Astra Serif"/>
          <w:color w:val="000000" w:themeColor="text1"/>
          <w:szCs w:val="26"/>
        </w:rPr>
        <w:t xml:space="preserve"> осуществлялся постоянный мониторинг антикоррупционного законодательства, приняты нормативные правовые акты, направленные на противодействие коррупции, в том числе действующие нормативные правовые акты приведены в соответствие с законодательством Российской Федерации, Томской области по вопросам противодействия коррупции.</w:t>
      </w:r>
    </w:p>
    <w:p w:rsidR="00337771" w:rsidRDefault="00C739B4" w:rsidP="005630A6">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По результатам мониторинга антикоррупционного законодательства в 2022 году  органами местного самоуправления Томской области принято 80 нормативных правовых актов, направленных на противодействие коррупции, в 37 внесены изменения.</w:t>
      </w:r>
    </w:p>
    <w:p w:rsidR="00C739B4" w:rsidRPr="00DA5410" w:rsidRDefault="00C739B4" w:rsidP="005630A6">
      <w:pPr>
        <w:shd w:val="clear" w:color="auto" w:fill="FFFFFF" w:themeFill="background1"/>
        <w:jc w:val="both"/>
        <w:rPr>
          <w:rFonts w:ascii="PT Astra Serif" w:hAnsi="PT Astra Serif"/>
          <w:color w:val="000000" w:themeColor="text1"/>
          <w:szCs w:val="26"/>
        </w:rPr>
      </w:pPr>
    </w:p>
    <w:p w:rsidR="00F1737A" w:rsidRPr="00DA5410" w:rsidRDefault="00F1737A" w:rsidP="005630A6">
      <w:pPr>
        <w:shd w:val="clear" w:color="auto" w:fill="FFFFFF" w:themeFill="background1"/>
        <w:jc w:val="both"/>
        <w:rPr>
          <w:rFonts w:ascii="PT Astra Serif" w:hAnsi="PT Astra Serif"/>
          <w:color w:val="000000" w:themeColor="text1"/>
          <w:szCs w:val="26"/>
        </w:rPr>
      </w:pPr>
    </w:p>
    <w:p w:rsidR="00DA5410" w:rsidRPr="00F01FA2" w:rsidRDefault="00F77A5B" w:rsidP="005630A6">
      <w:pPr>
        <w:shd w:val="clear" w:color="auto" w:fill="FFFFFF" w:themeFill="background1"/>
        <w:jc w:val="both"/>
        <w:rPr>
          <w:rFonts w:ascii="PT Astra Serif" w:hAnsi="PT Astra Serif"/>
          <w:i/>
          <w:color w:val="000000" w:themeColor="text1"/>
          <w:szCs w:val="26"/>
        </w:rPr>
      </w:pPr>
      <w:r w:rsidRPr="00F77A5B">
        <w:rPr>
          <w:rFonts w:ascii="PT Astra Serif" w:hAnsi="PT Astra Serif"/>
          <w:i/>
          <w:color w:val="000000" w:themeColor="text1"/>
          <w:szCs w:val="26"/>
        </w:rPr>
        <w:t>Проведение с соблюдением требований законодательства о государственной гражданской и муниципальной службе, о про</w:t>
      </w:r>
      <w:r w:rsidR="0026467E">
        <w:rPr>
          <w:rFonts w:ascii="PT Astra Serif" w:hAnsi="PT Astra Serif"/>
          <w:i/>
          <w:color w:val="000000" w:themeColor="text1"/>
          <w:szCs w:val="26"/>
        </w:rPr>
        <w:t xml:space="preserve">тиводействии коррупции проверки </w:t>
      </w:r>
      <w:r w:rsidRPr="00F77A5B">
        <w:rPr>
          <w:rFonts w:ascii="PT Astra Serif" w:hAnsi="PT Astra Serif"/>
          <w:i/>
          <w:color w:val="000000" w:themeColor="text1"/>
          <w:szCs w:val="26"/>
        </w:rPr>
        <w:t xml:space="preserve">достоверности и полноты сведений о доходах, расходах, об имуществе </w:t>
      </w:r>
      <w:r w:rsidR="0026467E">
        <w:rPr>
          <w:rFonts w:ascii="PT Astra Serif" w:hAnsi="PT Astra Serif"/>
          <w:i/>
          <w:color w:val="000000" w:themeColor="text1"/>
          <w:szCs w:val="26"/>
        </w:rPr>
        <w:br/>
      </w:r>
      <w:r w:rsidRPr="00F77A5B">
        <w:rPr>
          <w:rFonts w:ascii="PT Astra Serif" w:hAnsi="PT Astra Serif"/>
          <w:i/>
          <w:color w:val="000000" w:themeColor="text1"/>
          <w:szCs w:val="26"/>
        </w:rPr>
        <w:t xml:space="preserve">и обязательствах имущественного характера, представляемых государственными гражданскими и муниципальными служащими; лицами, замещающими государственные и муниципальные должности; гражданами, претендующими </w:t>
      </w:r>
      <w:r w:rsidR="0026467E">
        <w:rPr>
          <w:rFonts w:ascii="PT Astra Serif" w:hAnsi="PT Astra Serif"/>
          <w:i/>
          <w:color w:val="000000" w:themeColor="text1"/>
          <w:szCs w:val="26"/>
        </w:rPr>
        <w:br/>
      </w:r>
      <w:r w:rsidRPr="00F77A5B">
        <w:rPr>
          <w:rFonts w:ascii="PT Astra Serif" w:hAnsi="PT Astra Serif"/>
          <w:i/>
          <w:color w:val="000000" w:themeColor="text1"/>
          <w:szCs w:val="26"/>
        </w:rPr>
        <w:t>на замещение указанных должностей</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FC206A" w:rsidRPr="001F5EB8" w:rsidRDefault="00142151" w:rsidP="00AB6AD2">
      <w:pPr>
        <w:shd w:val="clear" w:color="auto" w:fill="FFFFFF" w:themeFill="background1"/>
        <w:jc w:val="both"/>
        <w:rPr>
          <w:rFonts w:ascii="PT Astra Serif" w:hAnsi="PT Astra Serif"/>
          <w:color w:val="000000" w:themeColor="text1"/>
          <w:szCs w:val="26"/>
        </w:rPr>
      </w:pPr>
      <w:r w:rsidRPr="001F5EB8">
        <w:rPr>
          <w:rFonts w:ascii="PT Astra Serif" w:hAnsi="PT Astra Serif"/>
          <w:color w:val="000000" w:themeColor="text1"/>
          <w:szCs w:val="26"/>
        </w:rPr>
        <w:t>В отчетном периоде в</w:t>
      </w:r>
      <w:r w:rsidR="00DA5410" w:rsidRPr="001F5EB8">
        <w:rPr>
          <w:rFonts w:ascii="PT Astra Serif" w:hAnsi="PT Astra Serif"/>
          <w:color w:val="000000" w:themeColor="text1"/>
          <w:szCs w:val="26"/>
        </w:rPr>
        <w:t xml:space="preserve"> </w:t>
      </w:r>
      <w:r w:rsidR="00166F97" w:rsidRPr="001F5EB8">
        <w:rPr>
          <w:rFonts w:ascii="PT Astra Serif" w:hAnsi="PT Astra Serif"/>
          <w:color w:val="000000" w:themeColor="text1"/>
          <w:szCs w:val="26"/>
        </w:rPr>
        <w:t xml:space="preserve">органах государственной власти Томской области </w:t>
      </w:r>
      <w:r w:rsidR="00A12D24" w:rsidRPr="001F5EB8">
        <w:rPr>
          <w:rFonts w:ascii="PT Astra Serif" w:hAnsi="PT Astra Serif"/>
          <w:color w:val="000000" w:themeColor="text1"/>
          <w:szCs w:val="26"/>
        </w:rPr>
        <w:t xml:space="preserve">организовано </w:t>
      </w:r>
      <w:r w:rsidR="007A25DD" w:rsidRPr="001F5EB8">
        <w:rPr>
          <w:rFonts w:ascii="PT Astra Serif" w:hAnsi="PT Astra Serif"/>
          <w:color w:val="000000" w:themeColor="text1"/>
          <w:szCs w:val="26"/>
        </w:rPr>
        <w:t>проведен</w:t>
      </w:r>
      <w:r w:rsidR="00A12D24" w:rsidRPr="001F5EB8">
        <w:rPr>
          <w:rFonts w:ascii="PT Astra Serif" w:hAnsi="PT Astra Serif"/>
          <w:color w:val="000000" w:themeColor="text1"/>
          <w:szCs w:val="26"/>
        </w:rPr>
        <w:t>ие</w:t>
      </w:r>
      <w:r w:rsidR="00DA5410" w:rsidRPr="001F5EB8">
        <w:rPr>
          <w:rFonts w:ascii="PT Astra Serif" w:hAnsi="PT Astra Serif"/>
          <w:color w:val="000000" w:themeColor="text1"/>
          <w:szCs w:val="26"/>
        </w:rPr>
        <w:t xml:space="preserve"> </w:t>
      </w:r>
      <w:r w:rsidR="00277F11">
        <w:rPr>
          <w:rFonts w:ascii="PT Astra Serif" w:hAnsi="PT Astra Serif"/>
          <w:color w:val="000000" w:themeColor="text1"/>
          <w:szCs w:val="26"/>
        </w:rPr>
        <w:t>67</w:t>
      </w:r>
      <w:r w:rsidR="00DA5410" w:rsidRPr="001F5EB8">
        <w:rPr>
          <w:rFonts w:ascii="PT Astra Serif" w:hAnsi="PT Astra Serif"/>
          <w:color w:val="000000" w:themeColor="text1"/>
          <w:szCs w:val="26"/>
        </w:rPr>
        <w:t xml:space="preserve"> провер</w:t>
      </w:r>
      <w:r w:rsidR="008078CC">
        <w:rPr>
          <w:rFonts w:ascii="PT Astra Serif" w:hAnsi="PT Astra Serif"/>
          <w:color w:val="000000" w:themeColor="text1"/>
          <w:szCs w:val="26"/>
        </w:rPr>
        <w:t>ок</w:t>
      </w:r>
      <w:r w:rsidR="00DA5410" w:rsidRPr="001F5EB8">
        <w:rPr>
          <w:rFonts w:ascii="PT Astra Serif" w:hAnsi="PT Astra Serif"/>
          <w:color w:val="000000" w:themeColor="text1"/>
          <w:szCs w:val="26"/>
        </w:rPr>
        <w:t xml:space="preserve"> достоверности и полноты сведений о доходах, расходах, об имуществе и обязательствах имущественного характера, </w:t>
      </w:r>
      <w:r w:rsidR="004545A4" w:rsidRPr="001F5EB8">
        <w:rPr>
          <w:rFonts w:ascii="PT Astra Serif" w:hAnsi="PT Astra Serif"/>
          <w:color w:val="000000" w:themeColor="text1"/>
          <w:szCs w:val="26"/>
        </w:rPr>
        <w:t>из них</w:t>
      </w:r>
      <w:r w:rsidR="00966639" w:rsidRPr="001F5EB8">
        <w:rPr>
          <w:rFonts w:ascii="PT Astra Serif" w:hAnsi="PT Astra Serif"/>
          <w:color w:val="000000" w:themeColor="text1"/>
          <w:szCs w:val="26"/>
        </w:rPr>
        <w:t>:</w:t>
      </w:r>
      <w:r w:rsidR="004545A4" w:rsidRPr="001F5EB8">
        <w:rPr>
          <w:rFonts w:ascii="PT Astra Serif" w:hAnsi="PT Astra Serif"/>
          <w:color w:val="000000" w:themeColor="text1"/>
          <w:szCs w:val="26"/>
        </w:rPr>
        <w:t xml:space="preserve"> </w:t>
      </w:r>
      <w:r w:rsidR="00DA5410" w:rsidRPr="001F5EB8">
        <w:rPr>
          <w:rFonts w:ascii="PT Astra Serif" w:hAnsi="PT Astra Serif"/>
          <w:color w:val="000000" w:themeColor="text1"/>
          <w:szCs w:val="26"/>
        </w:rPr>
        <w:t xml:space="preserve"> </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363"/>
      </w:tblGrid>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17</w:t>
            </w:r>
            <w:r>
              <w:rPr>
                <w:rFonts w:ascii="PT Astra Serif" w:hAnsi="PT Astra Serif"/>
                <w:color w:val="000000" w:themeColor="text1"/>
                <w:szCs w:val="26"/>
              </w:rPr>
              <w:t xml:space="preserve"> -</w:t>
            </w:r>
          </w:p>
        </w:tc>
        <w:tc>
          <w:tcPr>
            <w:tcW w:w="8363" w:type="dxa"/>
          </w:tcPr>
          <w:p w:rsidR="00FC206A" w:rsidRDefault="00FC206A" w:rsidP="005630A6">
            <w:pPr>
              <w:shd w:val="clear" w:color="auto" w:fill="FFFFFF" w:themeFill="background1"/>
              <w:ind w:firstLine="0"/>
              <w:jc w:val="both"/>
              <w:rPr>
                <w:rFonts w:ascii="PT Astra Serif" w:hAnsi="PT Astra Serif"/>
                <w:color w:val="000000" w:themeColor="text1"/>
                <w:szCs w:val="26"/>
              </w:rPr>
            </w:pPr>
            <w:r w:rsidRPr="00277F11">
              <w:rPr>
                <w:rFonts w:ascii="PT Astra Serif" w:hAnsi="PT Astra Serif"/>
                <w:color w:val="000000" w:themeColor="text1"/>
                <w:szCs w:val="26"/>
              </w:rPr>
              <w:t xml:space="preserve">Департаментом лесного хозяйства Томской области;  </w:t>
            </w:r>
          </w:p>
        </w:tc>
      </w:tr>
      <w:tr w:rsidR="00FC206A" w:rsidTr="00FC206A">
        <w:tc>
          <w:tcPr>
            <w:tcW w:w="709" w:type="dxa"/>
          </w:tcPr>
          <w:p w:rsidR="00FC206A" w:rsidRDefault="005630A6" w:rsidP="005630A6">
            <w:pPr>
              <w:ind w:firstLine="0"/>
              <w:jc w:val="both"/>
              <w:rPr>
                <w:rFonts w:ascii="PT Astra Serif" w:hAnsi="PT Astra Serif"/>
                <w:color w:val="000000" w:themeColor="text1"/>
                <w:szCs w:val="26"/>
              </w:rPr>
            </w:pPr>
            <w:r>
              <w:rPr>
                <w:rFonts w:ascii="PT Astra Serif" w:hAnsi="PT Astra Serif"/>
                <w:color w:val="000000" w:themeColor="text1"/>
                <w:szCs w:val="26"/>
              </w:rPr>
              <w:t>8 -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тарифного регулирования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8 -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Комитетом по обеспечению деятельности мировых судей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7 -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Законодательной Думой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7 -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природных ресурсов и охраны окружающей среды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7 -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Инспекцией государственного технического надзора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4 -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Главной инспекцией государственного строительного надзора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2 -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ЖКХ и государственного жилищного надзора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2 -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архитектуры и строительства Томской области;</w:t>
            </w:r>
          </w:p>
        </w:tc>
      </w:tr>
      <w:tr w:rsidR="005630A6" w:rsidTr="00FC206A">
        <w:tc>
          <w:tcPr>
            <w:tcW w:w="709" w:type="dxa"/>
          </w:tcPr>
          <w:p w:rsidR="005630A6" w:rsidRDefault="005630A6" w:rsidP="005630A6">
            <w:pPr>
              <w:ind w:firstLine="0"/>
              <w:jc w:val="both"/>
              <w:rPr>
                <w:rFonts w:ascii="PT Astra Serif" w:hAnsi="PT Astra Serif"/>
                <w:color w:val="000000" w:themeColor="text1"/>
                <w:szCs w:val="26"/>
              </w:rPr>
            </w:pPr>
            <w:r>
              <w:rPr>
                <w:rFonts w:ascii="PT Astra Serif" w:hAnsi="PT Astra Serif"/>
                <w:color w:val="000000" w:themeColor="text1"/>
                <w:szCs w:val="26"/>
              </w:rPr>
              <w:t>2 -</w:t>
            </w:r>
          </w:p>
        </w:tc>
        <w:tc>
          <w:tcPr>
            <w:tcW w:w="8363" w:type="dxa"/>
          </w:tcPr>
          <w:p w:rsidR="005630A6" w:rsidRPr="00277F11" w:rsidRDefault="005630A6" w:rsidP="005630A6">
            <w:pPr>
              <w:ind w:firstLine="0"/>
              <w:jc w:val="both"/>
              <w:rPr>
                <w:rFonts w:ascii="PT Astra Serif" w:hAnsi="PT Astra Serif"/>
                <w:color w:val="000000" w:themeColor="text1"/>
                <w:szCs w:val="26"/>
              </w:rPr>
            </w:pPr>
            <w:r w:rsidRPr="001F5EB8">
              <w:rPr>
                <w:rFonts w:ascii="PT Astra Serif" w:hAnsi="PT Astra Serif"/>
                <w:color w:val="000000" w:themeColor="text1"/>
                <w:szCs w:val="26"/>
              </w:rPr>
              <w:t xml:space="preserve">Департаментом по профилактике коррупционных и иных правонарушений Администрации Томской области (в отношении государственных гражданских служащих, замещающих должности </w:t>
            </w:r>
            <w:r>
              <w:rPr>
                <w:rFonts w:ascii="PT Astra Serif" w:hAnsi="PT Astra Serif"/>
                <w:color w:val="000000" w:themeColor="text1"/>
                <w:szCs w:val="26"/>
              </w:rPr>
              <w:br/>
              <w:t>в Администрации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1 -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по социально-экономическому развитию села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1 -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охотничьего и рыбного хозяйства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1 -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по управлению государственной собственностью Томской области.</w:t>
            </w:r>
          </w:p>
        </w:tc>
      </w:tr>
    </w:tbl>
    <w:p w:rsidR="009D3F2E" w:rsidRDefault="009D3F2E" w:rsidP="0086388E">
      <w:pPr>
        <w:ind w:firstLine="0"/>
        <w:jc w:val="both"/>
        <w:rPr>
          <w:rFonts w:ascii="PT Astra Serif" w:hAnsi="PT Astra Serif"/>
          <w:color w:val="000000" w:themeColor="text1"/>
          <w:szCs w:val="26"/>
        </w:rPr>
      </w:pPr>
    </w:p>
    <w:p w:rsidR="008B6E79" w:rsidRDefault="009D3F2E" w:rsidP="005630A6">
      <w:pPr>
        <w:jc w:val="both"/>
        <w:rPr>
          <w:rFonts w:ascii="PT Astra Serif" w:hAnsi="PT Astra Serif"/>
          <w:color w:val="000000" w:themeColor="text1"/>
          <w:szCs w:val="26"/>
        </w:rPr>
      </w:pPr>
      <w:r>
        <w:rPr>
          <w:rFonts w:ascii="PT Astra Serif" w:hAnsi="PT Astra Serif"/>
          <w:noProof/>
          <w:color w:val="000000" w:themeColor="text1"/>
          <w:szCs w:val="26"/>
        </w:rPr>
        <w:lastRenderedPageBreak/>
        <w:drawing>
          <wp:inline distT="0" distB="0" distL="0" distR="0" wp14:anchorId="7E172A42" wp14:editId="59BD1ACA">
            <wp:extent cx="5605670" cy="5542060"/>
            <wp:effectExtent l="0" t="0" r="14605" b="2095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843E2" w:rsidRPr="00D95C7E" w:rsidRDefault="003843E2" w:rsidP="005630A6">
      <w:pPr>
        <w:shd w:val="clear" w:color="auto" w:fill="FFFFFF" w:themeFill="background1"/>
        <w:ind w:firstLine="0"/>
        <w:rPr>
          <w:rFonts w:ascii="PT Astra Serif" w:hAnsi="PT Astra Serif"/>
          <w:color w:val="000000" w:themeColor="text1"/>
          <w:szCs w:val="26"/>
        </w:rPr>
      </w:pPr>
    </w:p>
    <w:p w:rsidR="00C739B4" w:rsidRPr="00C739B4" w:rsidRDefault="008F134E" w:rsidP="005630A6">
      <w:pPr>
        <w:shd w:val="clear" w:color="auto" w:fill="FFFFFF" w:themeFill="background1"/>
        <w:tabs>
          <w:tab w:val="left" w:pos="1134"/>
        </w:tabs>
        <w:jc w:val="both"/>
        <w:rPr>
          <w:rFonts w:ascii="PT Astra Serif" w:hAnsi="PT Astra Serif"/>
          <w:color w:val="000000" w:themeColor="text1"/>
          <w:szCs w:val="26"/>
        </w:rPr>
      </w:pPr>
      <w:r w:rsidRPr="00D95C7E">
        <w:rPr>
          <w:rFonts w:ascii="PT Astra Serif" w:hAnsi="PT Astra Serif"/>
          <w:color w:val="000000" w:themeColor="text1"/>
          <w:szCs w:val="26"/>
        </w:rPr>
        <w:t xml:space="preserve"> </w:t>
      </w:r>
      <w:r w:rsidR="003843E2">
        <w:rPr>
          <w:rFonts w:ascii="PT Astra Serif" w:hAnsi="PT Astra Serif"/>
          <w:color w:val="000000" w:themeColor="text1"/>
          <w:szCs w:val="26"/>
        </w:rPr>
        <w:t xml:space="preserve"> </w:t>
      </w:r>
      <w:r w:rsidR="00C739B4" w:rsidRPr="00C739B4">
        <w:rPr>
          <w:rFonts w:ascii="PT Astra Serif" w:hAnsi="PT Astra Serif"/>
          <w:color w:val="000000" w:themeColor="text1"/>
          <w:szCs w:val="26"/>
        </w:rPr>
        <w:t xml:space="preserve">В органах местного самоуправления Томской области проведена 151 проверка достоверности и полноты сведений о доходах, расходах, об имуществе </w:t>
      </w:r>
      <w:r w:rsidR="00C12C1F">
        <w:rPr>
          <w:rFonts w:ascii="PT Astra Serif" w:hAnsi="PT Astra Serif"/>
          <w:color w:val="000000" w:themeColor="text1"/>
          <w:szCs w:val="26"/>
        </w:rPr>
        <w:br/>
      </w:r>
      <w:r w:rsidR="00C739B4" w:rsidRPr="00C739B4">
        <w:rPr>
          <w:rFonts w:ascii="PT Astra Serif" w:hAnsi="PT Astra Serif"/>
          <w:color w:val="000000" w:themeColor="text1"/>
          <w:szCs w:val="26"/>
        </w:rPr>
        <w:t xml:space="preserve">и обязательствах имущественного характера, из них:  </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92</w:t>
      </w:r>
      <w:r w:rsidRPr="00C739B4">
        <w:rPr>
          <w:rFonts w:ascii="PT Astra Serif" w:hAnsi="PT Astra Serif"/>
          <w:color w:val="000000" w:themeColor="text1"/>
          <w:szCs w:val="26"/>
        </w:rPr>
        <w:tab/>
        <w:t>- муниципальное образование «Город Томск»,</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4</w:t>
      </w:r>
      <w:r w:rsidRPr="00C739B4">
        <w:rPr>
          <w:rFonts w:ascii="PT Astra Serif" w:hAnsi="PT Astra Serif"/>
          <w:color w:val="000000" w:themeColor="text1"/>
          <w:szCs w:val="26"/>
        </w:rPr>
        <w:tab/>
        <w:t>- Дума Города Томска,</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4</w:t>
      </w:r>
      <w:r w:rsidRPr="00C739B4">
        <w:rPr>
          <w:rFonts w:ascii="PT Astra Serif" w:hAnsi="PT Astra Serif"/>
          <w:color w:val="000000" w:themeColor="text1"/>
          <w:szCs w:val="26"/>
        </w:rPr>
        <w:tab/>
        <w:t>- Счетная палата ЗАТО Северск,</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33</w:t>
      </w:r>
      <w:r w:rsidRPr="00C739B4">
        <w:rPr>
          <w:rFonts w:ascii="PT Astra Serif" w:hAnsi="PT Astra Serif"/>
          <w:color w:val="000000" w:themeColor="text1"/>
          <w:szCs w:val="26"/>
        </w:rPr>
        <w:tab/>
        <w:t>- муниципальное образование ЗАТО Северск,</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3</w:t>
      </w:r>
      <w:r w:rsidRPr="00C739B4">
        <w:rPr>
          <w:rFonts w:ascii="PT Astra Serif" w:hAnsi="PT Astra Serif"/>
          <w:color w:val="000000" w:themeColor="text1"/>
          <w:szCs w:val="26"/>
        </w:rPr>
        <w:tab/>
        <w:t>-  муниципальное образование «Парабельский район»,</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1</w:t>
      </w:r>
      <w:r w:rsidRPr="00C739B4">
        <w:rPr>
          <w:rFonts w:ascii="PT Astra Serif" w:hAnsi="PT Astra Serif"/>
          <w:color w:val="000000" w:themeColor="text1"/>
          <w:szCs w:val="26"/>
        </w:rPr>
        <w:tab/>
        <w:t>- муниципальное образование «Шегарский район»,</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3</w:t>
      </w:r>
      <w:r w:rsidRPr="00C739B4">
        <w:rPr>
          <w:rFonts w:ascii="PT Astra Serif" w:hAnsi="PT Astra Serif"/>
          <w:color w:val="000000" w:themeColor="text1"/>
          <w:szCs w:val="26"/>
        </w:rPr>
        <w:tab/>
        <w:t>- муниципальное образование «Тегульдетский район»,</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5</w:t>
      </w:r>
      <w:r w:rsidRPr="00C739B4">
        <w:rPr>
          <w:rFonts w:ascii="PT Astra Serif" w:hAnsi="PT Astra Serif"/>
          <w:color w:val="000000" w:themeColor="text1"/>
          <w:szCs w:val="26"/>
        </w:rPr>
        <w:tab/>
        <w:t>- муниципальное образование «Каргасокский район»,</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2</w:t>
      </w:r>
      <w:r w:rsidRPr="00C739B4">
        <w:rPr>
          <w:rFonts w:ascii="PT Astra Serif" w:hAnsi="PT Astra Serif"/>
          <w:color w:val="000000" w:themeColor="text1"/>
          <w:szCs w:val="26"/>
        </w:rPr>
        <w:tab/>
        <w:t xml:space="preserve">- муниципальное образование «Кривошеинский район», </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1</w:t>
      </w:r>
      <w:r w:rsidRPr="00C739B4">
        <w:rPr>
          <w:rFonts w:ascii="PT Astra Serif" w:hAnsi="PT Astra Serif"/>
          <w:color w:val="000000" w:themeColor="text1"/>
          <w:szCs w:val="26"/>
        </w:rPr>
        <w:tab/>
        <w:t>- Дума ЗАТО Северск,</w:t>
      </w:r>
    </w:p>
    <w:p w:rsidR="00C739B4" w:rsidRPr="00C739B4" w:rsidRDefault="00C739B4" w:rsidP="00E64AE5">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3</w:t>
      </w:r>
      <w:r w:rsidRPr="00C739B4">
        <w:rPr>
          <w:rFonts w:ascii="PT Astra Serif" w:hAnsi="PT Astra Serif"/>
          <w:color w:val="000000" w:themeColor="text1"/>
          <w:szCs w:val="26"/>
        </w:rPr>
        <w:tab/>
        <w:t>- муниципальное образование «Чаинский район».</w:t>
      </w:r>
    </w:p>
    <w:p w:rsidR="008F134E" w:rsidRPr="00D95C7E" w:rsidRDefault="008F134E" w:rsidP="005630A6">
      <w:pPr>
        <w:shd w:val="clear" w:color="auto" w:fill="FFFFFF" w:themeFill="background1"/>
        <w:tabs>
          <w:tab w:val="left" w:pos="1134"/>
        </w:tabs>
        <w:ind w:firstLine="0"/>
        <w:jc w:val="both"/>
        <w:rPr>
          <w:rFonts w:ascii="PT Astra Serif" w:hAnsi="PT Astra Serif"/>
          <w:color w:val="000000" w:themeColor="text1"/>
          <w:szCs w:val="26"/>
        </w:rPr>
      </w:pPr>
    </w:p>
    <w:p w:rsidR="00FE7265" w:rsidRDefault="003843E2" w:rsidP="005630A6">
      <w:pPr>
        <w:shd w:val="clear" w:color="auto" w:fill="FFFFFF" w:themeFill="background1"/>
        <w:tabs>
          <w:tab w:val="left" w:pos="1134"/>
        </w:tabs>
        <w:jc w:val="both"/>
        <w:rPr>
          <w:rFonts w:ascii="PT Astra Serif" w:hAnsi="PT Astra Serif"/>
          <w:color w:val="000000" w:themeColor="text1"/>
          <w:szCs w:val="26"/>
        </w:rPr>
      </w:pPr>
      <w:r>
        <w:rPr>
          <w:rFonts w:ascii="PT Astra Serif" w:hAnsi="PT Astra Serif"/>
          <w:color w:val="000000" w:themeColor="text1"/>
          <w:szCs w:val="26"/>
        </w:rPr>
        <w:lastRenderedPageBreak/>
        <w:t xml:space="preserve">  </w:t>
      </w:r>
      <w:r w:rsidR="00C739B4">
        <w:rPr>
          <w:rFonts w:ascii="PT Astra Serif" w:hAnsi="PT Astra Serif"/>
          <w:noProof/>
          <w:color w:val="000000" w:themeColor="text1"/>
          <w:szCs w:val="26"/>
        </w:rPr>
        <w:drawing>
          <wp:inline distT="0" distB="0" distL="0" distR="0" wp14:anchorId="46B9981D" wp14:editId="590D7D7B">
            <wp:extent cx="5502303" cy="2266122"/>
            <wp:effectExtent l="0" t="0" r="22225" b="2032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PT Astra Serif" w:hAnsi="PT Astra Serif"/>
          <w:color w:val="000000" w:themeColor="text1"/>
          <w:szCs w:val="26"/>
        </w:rPr>
        <w:t xml:space="preserve">   </w:t>
      </w:r>
    </w:p>
    <w:p w:rsidR="00FE7265" w:rsidRDefault="00FE7265" w:rsidP="005630A6">
      <w:pPr>
        <w:shd w:val="clear" w:color="auto" w:fill="FFFFFF" w:themeFill="background1"/>
        <w:jc w:val="both"/>
        <w:rPr>
          <w:rFonts w:ascii="PT Astra Serif" w:hAnsi="PT Astra Serif"/>
          <w:color w:val="000000" w:themeColor="text1"/>
          <w:szCs w:val="26"/>
        </w:rPr>
      </w:pPr>
    </w:p>
    <w:p w:rsidR="00DA5410" w:rsidRDefault="00DA5410" w:rsidP="005630A6">
      <w:pPr>
        <w:shd w:val="clear" w:color="auto" w:fill="FFFFFF" w:themeFill="background1"/>
        <w:jc w:val="both"/>
        <w:rPr>
          <w:rFonts w:ascii="PT Astra Serif" w:hAnsi="PT Astra Serif"/>
          <w:color w:val="000000" w:themeColor="text1"/>
          <w:szCs w:val="26"/>
        </w:rPr>
      </w:pPr>
      <w:r w:rsidRPr="008B6E79">
        <w:rPr>
          <w:rFonts w:ascii="PT Astra Serif" w:hAnsi="PT Astra Serif"/>
          <w:color w:val="000000" w:themeColor="text1"/>
          <w:szCs w:val="26"/>
        </w:rPr>
        <w:t>По результатам проверок</w:t>
      </w:r>
      <w:r w:rsidR="00D54CB1" w:rsidRPr="008B6E79">
        <w:t xml:space="preserve"> </w:t>
      </w:r>
      <w:r w:rsidR="00D54CB1" w:rsidRPr="008B6E79">
        <w:rPr>
          <w:rFonts w:ascii="PT Astra Serif" w:hAnsi="PT Astra Serif"/>
          <w:color w:val="000000" w:themeColor="text1"/>
          <w:szCs w:val="26"/>
        </w:rPr>
        <w:t>в органах государственной власти Томской области</w:t>
      </w:r>
      <w:r w:rsidRPr="008B6E79">
        <w:rPr>
          <w:rFonts w:ascii="PT Astra Serif" w:hAnsi="PT Astra Serif"/>
          <w:color w:val="000000" w:themeColor="text1"/>
          <w:szCs w:val="26"/>
        </w:rPr>
        <w:t xml:space="preserve"> меры ответ</w:t>
      </w:r>
      <w:r w:rsidR="00DA6773" w:rsidRPr="008B6E79">
        <w:rPr>
          <w:rFonts w:ascii="PT Astra Serif" w:hAnsi="PT Astra Serif"/>
          <w:color w:val="000000" w:themeColor="text1"/>
          <w:szCs w:val="26"/>
        </w:rPr>
        <w:t>ственности</w:t>
      </w:r>
      <w:r w:rsidR="0021610C" w:rsidRPr="008B6E79">
        <w:t xml:space="preserve"> </w:t>
      </w:r>
      <w:r w:rsidR="0021610C" w:rsidRPr="008B6E79">
        <w:rPr>
          <w:rFonts w:ascii="PT Astra Serif" w:hAnsi="PT Astra Serif"/>
          <w:color w:val="000000" w:themeColor="text1"/>
          <w:szCs w:val="26"/>
        </w:rPr>
        <w:t>за коррупционные правонарушения</w:t>
      </w:r>
      <w:r w:rsidR="00DA6773" w:rsidRPr="008B6E79">
        <w:rPr>
          <w:rFonts w:ascii="PT Astra Serif" w:hAnsi="PT Astra Serif"/>
          <w:color w:val="000000" w:themeColor="text1"/>
          <w:szCs w:val="26"/>
        </w:rPr>
        <w:t xml:space="preserve"> </w:t>
      </w:r>
      <w:r w:rsidRPr="008B6E79">
        <w:rPr>
          <w:rFonts w:ascii="PT Astra Serif" w:hAnsi="PT Astra Serif"/>
          <w:color w:val="000000" w:themeColor="text1"/>
          <w:szCs w:val="26"/>
        </w:rPr>
        <w:t xml:space="preserve">применены </w:t>
      </w:r>
      <w:r w:rsidR="00942005" w:rsidRPr="008B6E79">
        <w:rPr>
          <w:rFonts w:ascii="PT Astra Serif" w:hAnsi="PT Astra Serif"/>
          <w:color w:val="000000" w:themeColor="text1"/>
          <w:szCs w:val="26"/>
        </w:rPr>
        <w:t>в отношении</w:t>
      </w:r>
      <w:r w:rsidRPr="008B6E79">
        <w:rPr>
          <w:rFonts w:ascii="PT Astra Serif" w:hAnsi="PT Astra Serif"/>
          <w:color w:val="000000" w:themeColor="text1"/>
          <w:szCs w:val="26"/>
        </w:rPr>
        <w:t xml:space="preserve"> </w:t>
      </w:r>
      <w:r w:rsidR="005630A6">
        <w:rPr>
          <w:rFonts w:ascii="PT Astra Serif" w:hAnsi="PT Astra Serif"/>
          <w:color w:val="000000" w:themeColor="text1"/>
          <w:szCs w:val="26"/>
        </w:rPr>
        <w:br/>
      </w:r>
      <w:r w:rsidR="009A03C7" w:rsidRPr="009A03C7">
        <w:rPr>
          <w:rFonts w:ascii="PT Astra Serif" w:hAnsi="PT Astra Serif"/>
          <w:color w:val="000000" w:themeColor="text1"/>
          <w:szCs w:val="26"/>
        </w:rPr>
        <w:t>27</w:t>
      </w:r>
      <w:r w:rsidR="00DA6773" w:rsidRPr="002F4871">
        <w:rPr>
          <w:rFonts w:ascii="PT Astra Serif" w:hAnsi="PT Astra Serif"/>
          <w:color w:val="000000" w:themeColor="text1"/>
          <w:szCs w:val="26"/>
        </w:rPr>
        <w:t xml:space="preserve"> граждански</w:t>
      </w:r>
      <w:r w:rsidR="00942005" w:rsidRPr="002F4871">
        <w:rPr>
          <w:rFonts w:ascii="PT Astra Serif" w:hAnsi="PT Astra Serif"/>
          <w:color w:val="000000" w:themeColor="text1"/>
          <w:szCs w:val="26"/>
        </w:rPr>
        <w:t>х</w:t>
      </w:r>
      <w:r w:rsidR="00DA6773" w:rsidRPr="002F4871">
        <w:rPr>
          <w:rFonts w:ascii="PT Astra Serif" w:hAnsi="PT Astra Serif"/>
          <w:color w:val="000000" w:themeColor="text1"/>
          <w:szCs w:val="26"/>
        </w:rPr>
        <w:t xml:space="preserve"> служащи</w:t>
      </w:r>
      <w:r w:rsidR="00942005" w:rsidRPr="002F4871">
        <w:rPr>
          <w:rFonts w:ascii="PT Astra Serif" w:hAnsi="PT Astra Serif"/>
          <w:color w:val="000000" w:themeColor="text1"/>
          <w:szCs w:val="26"/>
        </w:rPr>
        <w:t>х</w:t>
      </w:r>
      <w:r w:rsidR="00DA6773" w:rsidRPr="002F4871">
        <w:rPr>
          <w:rFonts w:ascii="PT Astra Serif" w:hAnsi="PT Astra Serif"/>
          <w:color w:val="000000" w:themeColor="text1"/>
          <w:szCs w:val="26"/>
        </w:rPr>
        <w:t>:</w:t>
      </w:r>
    </w:p>
    <w:p w:rsidR="005630A6" w:rsidRDefault="00015C9B"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1 – в виде предупреждения о не</w:t>
      </w:r>
      <w:r w:rsidR="00FC206A">
        <w:rPr>
          <w:rFonts w:ascii="PT Astra Serif" w:hAnsi="PT Astra Serif"/>
          <w:color w:val="000000" w:themeColor="text1"/>
          <w:szCs w:val="26"/>
        </w:rPr>
        <w:t>полном должностном соответствии;</w:t>
      </w:r>
    </w:p>
    <w:p w:rsidR="00344140" w:rsidRDefault="009A03C7"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6</w:t>
      </w:r>
      <w:r w:rsidR="0048039B">
        <w:rPr>
          <w:rFonts w:ascii="PT Astra Serif" w:hAnsi="PT Astra Serif"/>
          <w:color w:val="000000" w:themeColor="text1"/>
          <w:szCs w:val="26"/>
        </w:rPr>
        <w:t xml:space="preserve"> – в виде выговора;</w:t>
      </w:r>
    </w:p>
    <w:p w:rsidR="00420307" w:rsidRPr="00CD10E4" w:rsidRDefault="009A03C7"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20</w:t>
      </w:r>
      <w:r w:rsidR="005F5C2A" w:rsidRPr="00CD10E4">
        <w:rPr>
          <w:rFonts w:ascii="PT Astra Serif" w:hAnsi="PT Astra Serif"/>
          <w:color w:val="000000" w:themeColor="text1"/>
          <w:szCs w:val="26"/>
        </w:rPr>
        <w:t xml:space="preserve"> – </w:t>
      </w:r>
      <w:r w:rsidR="0021610C" w:rsidRPr="00CD10E4">
        <w:rPr>
          <w:rFonts w:ascii="PT Astra Serif" w:hAnsi="PT Astra Serif"/>
          <w:color w:val="000000" w:themeColor="text1"/>
          <w:szCs w:val="26"/>
        </w:rPr>
        <w:t>в виде замечания</w:t>
      </w:r>
      <w:r w:rsidR="0048039B">
        <w:rPr>
          <w:rFonts w:ascii="PT Astra Serif" w:hAnsi="PT Astra Serif"/>
          <w:color w:val="000000" w:themeColor="text1"/>
          <w:szCs w:val="26"/>
        </w:rPr>
        <w:t>.</w:t>
      </w:r>
    </w:p>
    <w:p w:rsidR="00C739B4" w:rsidRPr="00C739B4" w:rsidRDefault="00C739B4" w:rsidP="005630A6">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 xml:space="preserve">По результатам проверок в органах местного самоуправления Томской области меры ответственности за коррупционные правонарушения применены в отношении </w:t>
      </w:r>
      <w:r w:rsidR="008078CC">
        <w:rPr>
          <w:rFonts w:ascii="PT Astra Serif" w:hAnsi="PT Astra Serif"/>
          <w:color w:val="000000" w:themeColor="text1"/>
          <w:szCs w:val="26"/>
        </w:rPr>
        <w:br/>
      </w:r>
      <w:r w:rsidRPr="00C739B4">
        <w:rPr>
          <w:rFonts w:ascii="PT Astra Serif" w:hAnsi="PT Astra Serif"/>
          <w:color w:val="000000" w:themeColor="text1"/>
          <w:szCs w:val="26"/>
        </w:rPr>
        <w:t>84 муниципальных служащих.</w:t>
      </w:r>
    </w:p>
    <w:p w:rsidR="00C739B4" w:rsidRPr="00C739B4" w:rsidRDefault="00C739B4" w:rsidP="005630A6">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Также Департаментом по профилактике коррупционных и иных правонарушений Администрации Томской области в 2022 году проведено 14 проверок достоверности и полноты сведений о д</w:t>
      </w:r>
      <w:r>
        <w:rPr>
          <w:rFonts w:ascii="PT Astra Serif" w:hAnsi="PT Astra Serif"/>
          <w:color w:val="000000" w:themeColor="text1"/>
          <w:szCs w:val="26"/>
        </w:rPr>
        <w:t xml:space="preserve">оходах, расходах, об имуществе </w:t>
      </w:r>
      <w:r>
        <w:rPr>
          <w:rFonts w:ascii="PT Astra Serif" w:hAnsi="PT Astra Serif"/>
          <w:color w:val="000000" w:themeColor="text1"/>
          <w:szCs w:val="26"/>
        </w:rPr>
        <w:br/>
      </w:r>
      <w:r w:rsidRPr="00C739B4">
        <w:rPr>
          <w:rFonts w:ascii="PT Astra Serif" w:hAnsi="PT Astra Serif"/>
          <w:color w:val="000000" w:themeColor="text1"/>
          <w:szCs w:val="26"/>
        </w:rPr>
        <w:t xml:space="preserve">и обязательствах имущественного характера в отношении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 </w:t>
      </w:r>
      <w:r>
        <w:rPr>
          <w:rFonts w:ascii="PT Astra Serif" w:hAnsi="PT Astra Serif"/>
          <w:color w:val="000000" w:themeColor="text1"/>
          <w:szCs w:val="26"/>
        </w:rPr>
        <w:br/>
      </w:r>
      <w:r w:rsidRPr="00C739B4">
        <w:rPr>
          <w:rFonts w:ascii="PT Astra Serif" w:hAnsi="PT Astra Serif"/>
          <w:color w:val="000000" w:themeColor="text1"/>
          <w:szCs w:val="26"/>
        </w:rPr>
        <w:t>из них:</w:t>
      </w:r>
    </w:p>
    <w:p w:rsidR="00C739B4" w:rsidRPr="00C739B4" w:rsidRDefault="00C739B4" w:rsidP="005630A6">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12 – депутаты представительных органов муниципальных образований;</w:t>
      </w:r>
    </w:p>
    <w:p w:rsidR="00C739B4" w:rsidRPr="00C739B4" w:rsidRDefault="00C739B4" w:rsidP="005630A6">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2 - выборные должностные лица местного самоуправления (главы районов).</w:t>
      </w:r>
    </w:p>
    <w:p w:rsidR="00C739B4" w:rsidRDefault="00C739B4" w:rsidP="0086388E">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По результатам проверок представительными органами местного самоуправления 10 лицам вынесено предупреждение, в отношении 2 лиц принято решение о не применении мер ответственности, 2 лица прекратили полномочия досрочно.</w:t>
      </w:r>
    </w:p>
    <w:p w:rsidR="00C026B3" w:rsidRDefault="00C026B3" w:rsidP="005630A6">
      <w:pPr>
        <w:shd w:val="clear" w:color="auto" w:fill="FFFFFF" w:themeFill="background1"/>
        <w:jc w:val="both"/>
        <w:rPr>
          <w:rFonts w:ascii="PT Astra Serif" w:hAnsi="PT Astra Serif"/>
          <w:color w:val="000000" w:themeColor="text1"/>
          <w:szCs w:val="26"/>
        </w:rPr>
      </w:pPr>
    </w:p>
    <w:p w:rsidR="00942005" w:rsidRDefault="00942005" w:rsidP="005630A6">
      <w:pPr>
        <w:shd w:val="clear" w:color="auto" w:fill="FFFFFF" w:themeFill="background1"/>
        <w:jc w:val="both"/>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7593B591" wp14:editId="3EA96C5E">
            <wp:extent cx="5375082" cy="1852654"/>
            <wp:effectExtent l="0" t="0" r="16510" b="1460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61D27" w:rsidRDefault="00261D27" w:rsidP="005630A6">
      <w:pPr>
        <w:shd w:val="clear" w:color="auto" w:fill="FFFFFF" w:themeFill="background1"/>
        <w:jc w:val="both"/>
        <w:rPr>
          <w:rFonts w:ascii="PT Astra Serif" w:hAnsi="PT Astra Serif"/>
          <w:color w:val="000000" w:themeColor="text1"/>
          <w:szCs w:val="26"/>
        </w:rPr>
      </w:pP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EA44BD" w:rsidRDefault="00EA44BD" w:rsidP="005630A6">
      <w:pPr>
        <w:shd w:val="clear" w:color="auto" w:fill="FFFFFF" w:themeFill="background1"/>
        <w:ind w:firstLine="0"/>
        <w:jc w:val="both"/>
        <w:rPr>
          <w:rFonts w:ascii="PT Astra Serif" w:hAnsi="PT Astra Serif"/>
          <w:color w:val="000000" w:themeColor="text1"/>
          <w:szCs w:val="26"/>
        </w:rPr>
      </w:pPr>
    </w:p>
    <w:p w:rsidR="00DA5410" w:rsidRPr="00E050F8" w:rsidRDefault="001B3565" w:rsidP="005630A6">
      <w:pPr>
        <w:shd w:val="clear" w:color="auto" w:fill="FFFFFF" w:themeFill="background1"/>
        <w:jc w:val="both"/>
        <w:rPr>
          <w:rFonts w:ascii="PT Astra Serif" w:hAnsi="PT Astra Serif"/>
          <w:i/>
          <w:color w:val="000000" w:themeColor="text1"/>
          <w:szCs w:val="26"/>
        </w:rPr>
      </w:pPr>
      <w:r w:rsidRPr="008078CC">
        <w:rPr>
          <w:rFonts w:ascii="PT Astra Serif" w:hAnsi="PT Astra Serif"/>
          <w:i/>
          <w:color w:val="000000" w:themeColor="text1"/>
          <w:szCs w:val="26"/>
        </w:rPr>
        <w:lastRenderedPageBreak/>
        <w:t>Проведение проверок,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муниципальными служащими ограничений, запретов и неисполнения обязанностей, установленных в целях противодействия коррупции, в том числе мер по предотвращению и (или) урегулированию конфликта интересов</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DA5410" w:rsidRDefault="00DB3469" w:rsidP="005630A6">
      <w:pPr>
        <w:shd w:val="clear" w:color="auto" w:fill="FFFFFF" w:themeFill="background1"/>
        <w:jc w:val="both"/>
        <w:rPr>
          <w:rFonts w:ascii="PT Astra Serif" w:hAnsi="PT Astra Serif"/>
          <w:color w:val="000000" w:themeColor="text1"/>
          <w:szCs w:val="26"/>
        </w:rPr>
      </w:pPr>
      <w:r w:rsidRPr="00DB3469">
        <w:rPr>
          <w:rFonts w:ascii="PT Astra Serif" w:hAnsi="PT Astra Serif"/>
          <w:color w:val="000000" w:themeColor="text1"/>
          <w:szCs w:val="26"/>
        </w:rPr>
        <w:t xml:space="preserve">В отчетном периоде </w:t>
      </w:r>
      <w:r>
        <w:rPr>
          <w:rFonts w:ascii="PT Astra Serif" w:hAnsi="PT Astra Serif"/>
          <w:color w:val="000000" w:themeColor="text1"/>
          <w:szCs w:val="26"/>
        </w:rPr>
        <w:t>в</w:t>
      </w:r>
      <w:r w:rsidR="00A374D6" w:rsidRPr="006B766B">
        <w:rPr>
          <w:rFonts w:ascii="PT Astra Serif" w:hAnsi="PT Astra Serif"/>
          <w:color w:val="000000" w:themeColor="text1"/>
          <w:szCs w:val="26"/>
        </w:rPr>
        <w:t xml:space="preserve"> органах государственной власти Томской области </w:t>
      </w:r>
      <w:r w:rsidR="00A374D6">
        <w:rPr>
          <w:rFonts w:ascii="PT Astra Serif" w:hAnsi="PT Astra Serif"/>
          <w:color w:val="000000" w:themeColor="text1"/>
          <w:szCs w:val="26"/>
        </w:rPr>
        <w:t>проведено</w:t>
      </w:r>
      <w:r w:rsidR="00A374D6" w:rsidRPr="00DA5410">
        <w:rPr>
          <w:rFonts w:ascii="PT Astra Serif" w:hAnsi="PT Astra Serif"/>
          <w:color w:val="000000" w:themeColor="text1"/>
          <w:szCs w:val="26"/>
        </w:rPr>
        <w:t xml:space="preserve"> </w:t>
      </w:r>
      <w:r w:rsidR="00590AEA">
        <w:rPr>
          <w:rFonts w:ascii="PT Astra Serif" w:hAnsi="PT Astra Serif"/>
          <w:color w:val="000000" w:themeColor="text1"/>
          <w:szCs w:val="26"/>
        </w:rPr>
        <w:t>8</w:t>
      </w:r>
      <w:r w:rsidR="00A374D6" w:rsidRPr="00DA5410">
        <w:rPr>
          <w:rFonts w:ascii="PT Astra Serif" w:hAnsi="PT Astra Serif"/>
          <w:color w:val="000000" w:themeColor="text1"/>
          <w:szCs w:val="26"/>
        </w:rPr>
        <w:t xml:space="preserve"> провер</w:t>
      </w:r>
      <w:r w:rsidR="00A374D6">
        <w:rPr>
          <w:rFonts w:ascii="PT Astra Serif" w:hAnsi="PT Astra Serif"/>
          <w:color w:val="000000" w:themeColor="text1"/>
          <w:szCs w:val="26"/>
        </w:rPr>
        <w:t>ок</w:t>
      </w:r>
      <w:r w:rsidR="00A374D6" w:rsidRPr="00A374D6">
        <w:rPr>
          <w:rFonts w:ascii="PT Astra Serif" w:hAnsi="PT Astra Serif"/>
          <w:color w:val="000000" w:themeColor="text1"/>
          <w:szCs w:val="26"/>
        </w:rPr>
        <w:t xml:space="preserve"> </w:t>
      </w:r>
      <w:r w:rsidR="0008437C" w:rsidRPr="0008437C">
        <w:rPr>
          <w:rFonts w:ascii="PT Astra Serif" w:eastAsia="Calibri" w:hAnsi="PT Astra Serif"/>
          <w:szCs w:val="26"/>
          <w:lang w:eastAsia="en-US"/>
        </w:rPr>
        <w:t>соблюдения гражданским</w:t>
      </w:r>
      <w:r w:rsidR="0008437C">
        <w:rPr>
          <w:rFonts w:ascii="PT Astra Serif" w:eastAsia="Calibri" w:hAnsi="PT Astra Serif"/>
          <w:szCs w:val="26"/>
          <w:lang w:eastAsia="en-US"/>
        </w:rPr>
        <w:t>и</w:t>
      </w:r>
      <w:r w:rsidR="0008437C" w:rsidRPr="0008437C">
        <w:rPr>
          <w:rFonts w:ascii="PT Astra Serif" w:eastAsia="Calibri" w:hAnsi="PT Astra Serif"/>
          <w:szCs w:val="26"/>
          <w:lang w:eastAsia="en-US"/>
        </w:rPr>
        <w:t xml:space="preserve"> служащим</w:t>
      </w:r>
      <w:r w:rsidR="0008437C">
        <w:rPr>
          <w:rFonts w:ascii="PT Astra Serif" w:eastAsia="Calibri" w:hAnsi="PT Astra Serif"/>
          <w:szCs w:val="26"/>
          <w:lang w:eastAsia="en-US"/>
        </w:rPr>
        <w:t>и</w:t>
      </w:r>
      <w:r w:rsidR="0008437C" w:rsidRPr="0008437C">
        <w:rPr>
          <w:rFonts w:ascii="PT Astra Serif" w:eastAsia="Calibri" w:hAnsi="PT Astra Serif"/>
          <w:szCs w:val="26"/>
          <w:lang w:eastAsia="en-US"/>
        </w:rPr>
        <w:t xml:space="preserve"> ограничений </w:t>
      </w:r>
      <w:r w:rsidR="0008437C" w:rsidRPr="0008437C">
        <w:rPr>
          <w:rFonts w:ascii="PT Astra Serif" w:eastAsia="Calibri" w:hAnsi="PT Astra Serif"/>
          <w:szCs w:val="26"/>
          <w:lang w:eastAsia="en-US"/>
        </w:rPr>
        <w:br/>
        <w:t>и запретов, требований о предотвращении или урегулировании конфликта интересов, исполнения им</w:t>
      </w:r>
      <w:r w:rsidR="0008437C">
        <w:rPr>
          <w:rFonts w:ascii="PT Astra Serif" w:eastAsia="Calibri" w:hAnsi="PT Astra Serif"/>
          <w:szCs w:val="26"/>
          <w:lang w:eastAsia="en-US"/>
        </w:rPr>
        <w:t>и</w:t>
      </w:r>
      <w:r w:rsidR="0008437C" w:rsidRPr="0008437C">
        <w:rPr>
          <w:rFonts w:ascii="PT Astra Serif" w:eastAsia="Calibri" w:hAnsi="PT Astra Serif"/>
          <w:szCs w:val="26"/>
          <w:lang w:eastAsia="en-US"/>
        </w:rPr>
        <w:t xml:space="preserve"> обязанностей, установленных федеральными законами в целях противодействия коррупции</w:t>
      </w:r>
      <w:r w:rsidR="00966639">
        <w:rPr>
          <w:rFonts w:ascii="PT Astra Serif" w:hAnsi="PT Astra Serif"/>
          <w:color w:val="000000" w:themeColor="text1"/>
          <w:szCs w:val="26"/>
        </w:rPr>
        <w:t>, из них:</w:t>
      </w:r>
    </w:p>
    <w:p w:rsidR="00690FE7" w:rsidRDefault="0090142D"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3</w:t>
      </w:r>
      <w:r w:rsidR="00966639" w:rsidRPr="00AE215C">
        <w:rPr>
          <w:rFonts w:ascii="PT Astra Serif" w:hAnsi="PT Astra Serif"/>
          <w:color w:val="000000" w:themeColor="text1"/>
          <w:szCs w:val="26"/>
        </w:rPr>
        <w:t xml:space="preserve"> -</w:t>
      </w:r>
      <w:r w:rsidR="00966639" w:rsidRPr="006F5875">
        <w:rPr>
          <w:rFonts w:ascii="PT Astra Serif" w:hAnsi="PT Astra Serif"/>
          <w:color w:val="000000" w:themeColor="text1"/>
          <w:szCs w:val="26"/>
        </w:rPr>
        <w:t xml:space="preserve"> Департаментом по профилактике коррупционных и иных правонарушений Администрации Томской области</w:t>
      </w:r>
      <w:r w:rsidR="0008437C">
        <w:rPr>
          <w:rFonts w:ascii="PT Astra Serif" w:hAnsi="PT Astra Serif"/>
          <w:color w:val="000000" w:themeColor="text1"/>
          <w:szCs w:val="26"/>
        </w:rPr>
        <w:t xml:space="preserve"> (2 - </w:t>
      </w:r>
      <w:r w:rsidR="0008437C" w:rsidRPr="0008437C">
        <w:rPr>
          <w:rFonts w:ascii="PT Astra Serif" w:hAnsi="PT Astra Serif"/>
          <w:color w:val="000000" w:themeColor="text1"/>
          <w:szCs w:val="26"/>
        </w:rPr>
        <w:t xml:space="preserve">за непринятие мер по предотвращению </w:t>
      </w:r>
      <w:r w:rsidR="008D0FA8">
        <w:rPr>
          <w:rFonts w:ascii="PT Astra Serif" w:hAnsi="PT Astra Serif"/>
          <w:color w:val="000000" w:themeColor="text1"/>
          <w:szCs w:val="26"/>
        </w:rPr>
        <w:br/>
      </w:r>
      <w:r w:rsidR="0008437C" w:rsidRPr="0008437C">
        <w:rPr>
          <w:rFonts w:ascii="PT Astra Serif" w:hAnsi="PT Astra Serif"/>
          <w:color w:val="000000" w:themeColor="text1"/>
          <w:szCs w:val="26"/>
        </w:rPr>
        <w:t>и урегулированию конфликта интересов</w:t>
      </w:r>
      <w:r w:rsidR="0008437C">
        <w:rPr>
          <w:rFonts w:ascii="PT Astra Serif" w:hAnsi="PT Astra Serif"/>
          <w:color w:val="000000" w:themeColor="text1"/>
          <w:szCs w:val="26"/>
        </w:rPr>
        <w:t xml:space="preserve">, 1 - </w:t>
      </w:r>
      <w:r w:rsidR="0008437C" w:rsidRPr="0008437C">
        <w:rPr>
          <w:rFonts w:ascii="PT Astra Serif" w:hAnsi="PT Astra Serif"/>
          <w:color w:val="000000" w:themeColor="text1"/>
          <w:szCs w:val="26"/>
        </w:rPr>
        <w:t>за несоблюдение ограничений и запретов</w:t>
      </w:r>
      <w:r w:rsidR="0008437C">
        <w:rPr>
          <w:rFonts w:ascii="PT Astra Serif" w:hAnsi="PT Astra Serif"/>
          <w:color w:val="000000" w:themeColor="text1"/>
          <w:szCs w:val="26"/>
        </w:rPr>
        <w:t>)</w:t>
      </w:r>
      <w:r w:rsidR="00590AEA">
        <w:rPr>
          <w:rFonts w:ascii="PT Astra Serif" w:hAnsi="PT Astra Serif"/>
          <w:color w:val="000000" w:themeColor="text1"/>
          <w:szCs w:val="26"/>
        </w:rPr>
        <w:t>;</w:t>
      </w:r>
    </w:p>
    <w:p w:rsidR="00590AEA" w:rsidRDefault="00590AEA" w:rsidP="005630A6">
      <w:pPr>
        <w:shd w:val="clear" w:color="auto" w:fill="FFFFFF" w:themeFill="background1"/>
        <w:jc w:val="both"/>
        <w:rPr>
          <w:rFonts w:ascii="PT Astra Serif" w:hAnsi="PT Astra Serif"/>
          <w:color w:val="000000" w:themeColor="text1"/>
          <w:szCs w:val="26"/>
          <w:highlight w:val="yellow"/>
        </w:rPr>
      </w:pPr>
      <w:r>
        <w:rPr>
          <w:rFonts w:ascii="PT Astra Serif" w:hAnsi="PT Astra Serif"/>
          <w:color w:val="000000" w:themeColor="text1"/>
          <w:szCs w:val="26"/>
        </w:rPr>
        <w:t>2 - Департаментом лесного хозяйства Томской области</w:t>
      </w:r>
      <w:r w:rsidR="0008437C">
        <w:rPr>
          <w:rFonts w:ascii="PT Astra Serif" w:hAnsi="PT Astra Serif"/>
          <w:color w:val="000000" w:themeColor="text1"/>
          <w:szCs w:val="26"/>
        </w:rPr>
        <w:t xml:space="preserve"> (</w:t>
      </w:r>
      <w:r w:rsidR="0008437C" w:rsidRPr="0008437C">
        <w:rPr>
          <w:rFonts w:ascii="PT Astra Serif" w:hAnsi="PT Astra Serif"/>
          <w:color w:val="000000" w:themeColor="text1"/>
          <w:szCs w:val="26"/>
        </w:rPr>
        <w:t>за несоблюдение ограничений и запретов</w:t>
      </w:r>
      <w:r w:rsidR="0008437C">
        <w:rPr>
          <w:rFonts w:ascii="PT Astra Serif" w:hAnsi="PT Astra Serif"/>
          <w:color w:val="000000" w:themeColor="text1"/>
          <w:szCs w:val="26"/>
        </w:rPr>
        <w:t>)</w:t>
      </w:r>
      <w:r>
        <w:rPr>
          <w:rFonts w:ascii="PT Astra Serif" w:hAnsi="PT Astra Serif"/>
          <w:color w:val="000000" w:themeColor="text1"/>
          <w:szCs w:val="26"/>
        </w:rPr>
        <w:t>;</w:t>
      </w:r>
    </w:p>
    <w:p w:rsidR="000563E2" w:rsidRDefault="000563E2"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1 </w:t>
      </w:r>
      <w:r w:rsidR="006F5875" w:rsidRPr="006F5875">
        <w:rPr>
          <w:rFonts w:ascii="PT Astra Serif" w:hAnsi="PT Astra Serif"/>
          <w:color w:val="000000" w:themeColor="text1"/>
          <w:szCs w:val="26"/>
        </w:rPr>
        <w:t xml:space="preserve">- </w:t>
      </w:r>
      <w:r w:rsidR="006F5875">
        <w:rPr>
          <w:rFonts w:ascii="PT Astra Serif" w:hAnsi="PT Astra Serif"/>
          <w:color w:val="000000" w:themeColor="text1"/>
          <w:szCs w:val="26"/>
        </w:rPr>
        <w:t>Департаментом охотничьего и рыбного хозяйства Т</w:t>
      </w:r>
      <w:r w:rsidR="00590AEA">
        <w:rPr>
          <w:rFonts w:ascii="PT Astra Serif" w:hAnsi="PT Astra Serif"/>
          <w:color w:val="000000" w:themeColor="text1"/>
          <w:szCs w:val="26"/>
        </w:rPr>
        <w:t>омской области</w:t>
      </w:r>
      <w:r w:rsidR="0008437C" w:rsidRPr="0008437C">
        <w:rPr>
          <w:rFonts w:ascii="PT Astra Serif" w:hAnsi="PT Astra Serif"/>
          <w:color w:val="000000" w:themeColor="text1"/>
          <w:szCs w:val="26"/>
        </w:rPr>
        <w:t xml:space="preserve"> </w:t>
      </w:r>
      <w:r w:rsidR="008D0FA8">
        <w:rPr>
          <w:rFonts w:ascii="PT Astra Serif" w:hAnsi="PT Astra Serif"/>
          <w:color w:val="000000" w:themeColor="text1"/>
          <w:szCs w:val="26"/>
        </w:rPr>
        <w:br/>
      </w:r>
      <w:r w:rsidR="0008437C">
        <w:rPr>
          <w:rFonts w:ascii="PT Astra Serif" w:hAnsi="PT Astra Serif"/>
          <w:color w:val="000000" w:themeColor="text1"/>
          <w:szCs w:val="26"/>
        </w:rPr>
        <w:t>(</w:t>
      </w:r>
      <w:r w:rsidR="0008437C" w:rsidRPr="0008437C">
        <w:rPr>
          <w:rFonts w:ascii="PT Astra Serif" w:hAnsi="PT Astra Serif"/>
          <w:color w:val="000000" w:themeColor="text1"/>
          <w:szCs w:val="26"/>
        </w:rPr>
        <w:t>за несоблюдение ограничений и запретов</w:t>
      </w:r>
      <w:r w:rsidR="0008437C">
        <w:rPr>
          <w:rFonts w:ascii="PT Astra Serif" w:hAnsi="PT Astra Serif"/>
          <w:color w:val="000000" w:themeColor="text1"/>
          <w:szCs w:val="26"/>
        </w:rPr>
        <w:t>)</w:t>
      </w:r>
      <w:r w:rsidR="00590AEA">
        <w:rPr>
          <w:rFonts w:ascii="PT Astra Serif" w:hAnsi="PT Astra Serif"/>
          <w:color w:val="000000" w:themeColor="text1"/>
          <w:szCs w:val="26"/>
        </w:rPr>
        <w:t>;</w:t>
      </w:r>
    </w:p>
    <w:p w:rsidR="00590AEA" w:rsidRDefault="00590AEA" w:rsidP="005630A6">
      <w:pPr>
        <w:shd w:val="clear" w:color="auto" w:fill="FFFFFF" w:themeFill="background1"/>
        <w:jc w:val="both"/>
        <w:rPr>
          <w:rFonts w:ascii="PT Astra Serif" w:hAnsi="PT Astra Serif"/>
          <w:color w:val="000000" w:themeColor="text1"/>
          <w:szCs w:val="26"/>
        </w:rPr>
      </w:pPr>
      <w:r w:rsidRPr="00517E03">
        <w:rPr>
          <w:rFonts w:ascii="PT Astra Serif" w:hAnsi="PT Astra Serif"/>
          <w:color w:val="000000" w:themeColor="text1"/>
          <w:szCs w:val="26"/>
        </w:rPr>
        <w:t>1 – Комитетом по соблюдению деятельности мировых судей Томской области</w:t>
      </w:r>
      <w:r w:rsidR="0008437C" w:rsidRPr="00517E03">
        <w:rPr>
          <w:rFonts w:ascii="PT Astra Serif" w:hAnsi="PT Astra Serif"/>
          <w:color w:val="000000" w:themeColor="text1"/>
          <w:szCs w:val="26"/>
        </w:rPr>
        <w:t xml:space="preserve"> (за несоблюдение ограничений и запретов)</w:t>
      </w:r>
      <w:r w:rsidRPr="00517E03">
        <w:rPr>
          <w:rFonts w:ascii="PT Astra Serif" w:hAnsi="PT Astra Serif"/>
          <w:color w:val="000000" w:themeColor="text1"/>
          <w:szCs w:val="26"/>
        </w:rPr>
        <w:t>;</w:t>
      </w:r>
    </w:p>
    <w:p w:rsidR="00590AEA" w:rsidRPr="006F5875" w:rsidRDefault="00590AEA"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1 – Департаментом ЖКХ и государственного жилищного надзора Томской области</w:t>
      </w:r>
      <w:r w:rsidR="0008437C">
        <w:rPr>
          <w:rFonts w:ascii="PT Astra Serif" w:hAnsi="PT Astra Serif"/>
          <w:color w:val="000000" w:themeColor="text1"/>
          <w:szCs w:val="26"/>
        </w:rPr>
        <w:t xml:space="preserve"> (</w:t>
      </w:r>
      <w:r w:rsidR="0008437C" w:rsidRPr="0008437C">
        <w:rPr>
          <w:rFonts w:ascii="PT Astra Serif" w:hAnsi="PT Astra Serif"/>
          <w:color w:val="000000" w:themeColor="text1"/>
          <w:szCs w:val="26"/>
        </w:rPr>
        <w:t>за несоблюдение ограничений и запретов</w:t>
      </w:r>
      <w:r w:rsidR="0008437C">
        <w:rPr>
          <w:rFonts w:ascii="PT Astra Serif" w:hAnsi="PT Astra Serif"/>
          <w:color w:val="000000" w:themeColor="text1"/>
          <w:szCs w:val="26"/>
        </w:rPr>
        <w:t>)</w:t>
      </w:r>
      <w:r>
        <w:rPr>
          <w:rFonts w:ascii="PT Astra Serif" w:hAnsi="PT Astra Serif"/>
          <w:color w:val="000000" w:themeColor="text1"/>
          <w:szCs w:val="26"/>
        </w:rPr>
        <w:t>.</w:t>
      </w:r>
    </w:p>
    <w:p w:rsidR="00E64AE5" w:rsidRDefault="00690FE7" w:rsidP="00E64AE5">
      <w:pPr>
        <w:shd w:val="clear" w:color="auto" w:fill="FFFFFF" w:themeFill="background1"/>
        <w:jc w:val="both"/>
        <w:rPr>
          <w:rFonts w:ascii="PT Astra Serif" w:hAnsi="PT Astra Serif"/>
          <w:color w:val="000000" w:themeColor="text1"/>
          <w:szCs w:val="26"/>
        </w:rPr>
      </w:pPr>
      <w:r w:rsidRPr="006F5875">
        <w:rPr>
          <w:rFonts w:ascii="PT Astra Serif" w:hAnsi="PT Astra Serif"/>
          <w:color w:val="000000" w:themeColor="text1"/>
          <w:szCs w:val="26"/>
        </w:rPr>
        <w:t xml:space="preserve">По результатам указанных проверок </w:t>
      </w:r>
      <w:r w:rsidR="005630A6" w:rsidRPr="006F5875">
        <w:rPr>
          <w:rFonts w:ascii="PT Astra Serif" w:hAnsi="PT Astra Serif"/>
          <w:color w:val="000000" w:themeColor="text1"/>
          <w:szCs w:val="26"/>
        </w:rPr>
        <w:t xml:space="preserve">к </w:t>
      </w:r>
      <w:r w:rsidR="005630A6">
        <w:rPr>
          <w:rFonts w:ascii="PT Astra Serif" w:hAnsi="PT Astra Serif"/>
          <w:color w:val="000000" w:themeColor="text1"/>
          <w:szCs w:val="26"/>
        </w:rPr>
        <w:t xml:space="preserve">3 </w:t>
      </w:r>
      <w:r w:rsidR="005630A6" w:rsidRPr="006F5875">
        <w:rPr>
          <w:rFonts w:ascii="PT Astra Serif" w:hAnsi="PT Astra Serif"/>
          <w:color w:val="000000" w:themeColor="text1"/>
          <w:szCs w:val="26"/>
        </w:rPr>
        <w:t xml:space="preserve">гражданским служащим применены </w:t>
      </w:r>
      <w:r w:rsidRPr="006F5875">
        <w:rPr>
          <w:rFonts w:ascii="PT Astra Serif" w:hAnsi="PT Astra Serif"/>
          <w:color w:val="000000" w:themeColor="text1"/>
          <w:szCs w:val="26"/>
        </w:rPr>
        <w:t>меры ответственности за коррупционные правонарушения</w:t>
      </w:r>
      <w:r w:rsidR="005630A6">
        <w:rPr>
          <w:rFonts w:ascii="PT Astra Serif" w:hAnsi="PT Astra Serif"/>
          <w:color w:val="000000" w:themeColor="text1"/>
          <w:szCs w:val="26"/>
        </w:rPr>
        <w:t xml:space="preserve"> </w:t>
      </w:r>
      <w:r w:rsidR="00142BB2" w:rsidRPr="00742487">
        <w:rPr>
          <w:rFonts w:ascii="PT Astra Serif" w:hAnsi="PT Astra Serif"/>
          <w:color w:val="000000" w:themeColor="text1"/>
          <w:szCs w:val="26"/>
        </w:rPr>
        <w:t xml:space="preserve">в виде </w:t>
      </w:r>
      <w:r w:rsidR="0008437C">
        <w:rPr>
          <w:rFonts w:ascii="PT Astra Serif" w:hAnsi="PT Astra Serif"/>
          <w:color w:val="000000" w:themeColor="text1"/>
          <w:szCs w:val="26"/>
        </w:rPr>
        <w:t>замечания</w:t>
      </w:r>
      <w:r w:rsidR="00E64AE5">
        <w:rPr>
          <w:rFonts w:ascii="PT Astra Serif" w:hAnsi="PT Astra Serif"/>
          <w:color w:val="000000" w:themeColor="text1"/>
          <w:szCs w:val="26"/>
        </w:rPr>
        <w:t>.</w:t>
      </w:r>
    </w:p>
    <w:p w:rsidR="00517E03" w:rsidRDefault="00742C64" w:rsidP="00E64AE5">
      <w:pPr>
        <w:shd w:val="clear" w:color="auto" w:fill="FFFFFF" w:themeFill="background1"/>
        <w:jc w:val="both"/>
        <w:rPr>
          <w:rFonts w:ascii="PT Astra Serif" w:hAnsi="PT Astra Serif"/>
          <w:color w:val="000000" w:themeColor="text1"/>
          <w:szCs w:val="26"/>
        </w:rPr>
      </w:pPr>
      <w:r w:rsidRPr="00742C64">
        <w:rPr>
          <w:rFonts w:ascii="PT Astra Serif" w:hAnsi="PT Astra Serif"/>
          <w:color w:val="000000" w:themeColor="text1"/>
          <w:szCs w:val="26"/>
        </w:rPr>
        <w:t xml:space="preserve">Материалы проверки в отношении </w:t>
      </w:r>
      <w:r w:rsidR="00E64AE5">
        <w:rPr>
          <w:rFonts w:ascii="PT Astra Serif" w:hAnsi="PT Astra Serif"/>
          <w:color w:val="000000" w:themeColor="text1"/>
          <w:szCs w:val="26"/>
        </w:rPr>
        <w:t>руководителя структурного подразделения Администрации Томской области</w:t>
      </w:r>
      <w:r>
        <w:rPr>
          <w:rFonts w:ascii="PT Astra Serif" w:hAnsi="PT Astra Serif"/>
          <w:color w:val="000000" w:themeColor="text1"/>
          <w:szCs w:val="26"/>
        </w:rPr>
        <w:t xml:space="preserve"> </w:t>
      </w:r>
      <w:r w:rsidRPr="00742C64">
        <w:rPr>
          <w:rFonts w:ascii="PT Astra Serif" w:hAnsi="PT Astra Serif"/>
          <w:color w:val="000000" w:themeColor="text1"/>
          <w:szCs w:val="26"/>
        </w:rPr>
        <w:t xml:space="preserve">рассмотрены на заседании комиссии Администрации Томской области по соблюдению требований к служебному поведению </w:t>
      </w:r>
      <w:r w:rsidR="00E64AE5">
        <w:rPr>
          <w:rFonts w:ascii="PT Astra Serif" w:hAnsi="PT Astra Serif"/>
          <w:color w:val="000000" w:themeColor="text1"/>
          <w:szCs w:val="26"/>
        </w:rPr>
        <w:br/>
      </w:r>
      <w:r w:rsidRPr="00742C64">
        <w:rPr>
          <w:rFonts w:ascii="PT Astra Serif" w:hAnsi="PT Astra Serif"/>
          <w:color w:val="000000" w:themeColor="text1"/>
          <w:szCs w:val="26"/>
        </w:rPr>
        <w:t>и урегулированию конфликта интересов в 1 квартале 2023 года.</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В отчетном периоде в органах местного самоуправления Томской области проведено 11 проверок соблюдения муниципальными служащими установленных ограничений и запретов, а также требований о предотвращении или урегулировании конфликта интересов:</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1</w:t>
      </w:r>
      <w:r w:rsidR="005630A6">
        <w:rPr>
          <w:rFonts w:ascii="PT Astra Serif" w:hAnsi="PT Astra Serif"/>
          <w:color w:val="000000" w:themeColor="text1"/>
          <w:szCs w:val="26"/>
        </w:rPr>
        <w:t xml:space="preserve"> -</w:t>
      </w:r>
      <w:r w:rsidRPr="006C3F5C">
        <w:rPr>
          <w:rFonts w:ascii="PT Astra Serif" w:hAnsi="PT Astra Serif"/>
          <w:color w:val="000000" w:themeColor="text1"/>
          <w:szCs w:val="26"/>
        </w:rPr>
        <w:t xml:space="preserve"> в муниципальном образовании «Асиновский район»;</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8</w:t>
      </w:r>
      <w:r w:rsidR="005630A6">
        <w:rPr>
          <w:rFonts w:ascii="PT Astra Serif" w:hAnsi="PT Astra Serif"/>
          <w:color w:val="000000" w:themeColor="text1"/>
          <w:szCs w:val="26"/>
        </w:rPr>
        <w:t xml:space="preserve"> - </w:t>
      </w:r>
      <w:r w:rsidRPr="006C3F5C">
        <w:rPr>
          <w:rFonts w:ascii="PT Astra Serif" w:hAnsi="PT Astra Serif"/>
          <w:color w:val="000000" w:themeColor="text1"/>
          <w:szCs w:val="26"/>
        </w:rPr>
        <w:t>в муниципальном образовании «Город Томск»;</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1</w:t>
      </w:r>
      <w:r w:rsidR="005630A6">
        <w:rPr>
          <w:rFonts w:ascii="PT Astra Serif" w:hAnsi="PT Astra Serif"/>
          <w:color w:val="000000" w:themeColor="text1"/>
          <w:szCs w:val="26"/>
        </w:rPr>
        <w:t xml:space="preserve"> -</w:t>
      </w:r>
      <w:r w:rsidRPr="006C3F5C">
        <w:rPr>
          <w:rFonts w:ascii="PT Astra Serif" w:hAnsi="PT Astra Serif"/>
          <w:color w:val="000000" w:themeColor="text1"/>
          <w:szCs w:val="26"/>
        </w:rPr>
        <w:t xml:space="preserve"> в муниципальном образовании «Тегульдетский район»;</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1</w:t>
      </w:r>
      <w:r w:rsidR="005630A6">
        <w:rPr>
          <w:rFonts w:ascii="PT Astra Serif" w:hAnsi="PT Astra Serif"/>
          <w:color w:val="000000" w:themeColor="text1"/>
          <w:szCs w:val="26"/>
        </w:rPr>
        <w:t xml:space="preserve"> - </w:t>
      </w:r>
      <w:r w:rsidRPr="006C3F5C">
        <w:rPr>
          <w:rFonts w:ascii="PT Astra Serif" w:hAnsi="PT Astra Serif"/>
          <w:color w:val="000000" w:themeColor="text1"/>
          <w:szCs w:val="26"/>
        </w:rPr>
        <w:t>в Думе ЗАТО Северск.</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3 проверки о непринятии мер по предотвращению или урегулированию конфликта интересов и 8 проверок несоблюд</w:t>
      </w:r>
      <w:r>
        <w:rPr>
          <w:rFonts w:ascii="PT Astra Serif" w:hAnsi="PT Astra Serif"/>
          <w:color w:val="000000" w:themeColor="text1"/>
          <w:szCs w:val="26"/>
        </w:rPr>
        <w:t xml:space="preserve">ения установленных ограничений </w:t>
      </w:r>
      <w:r>
        <w:rPr>
          <w:rFonts w:ascii="PT Astra Serif" w:hAnsi="PT Astra Serif"/>
          <w:color w:val="000000" w:themeColor="text1"/>
          <w:szCs w:val="26"/>
        </w:rPr>
        <w:br/>
      </w:r>
      <w:r w:rsidRPr="006C3F5C">
        <w:rPr>
          <w:rFonts w:ascii="PT Astra Serif" w:hAnsi="PT Astra Serif"/>
          <w:color w:val="000000" w:themeColor="text1"/>
          <w:szCs w:val="26"/>
        </w:rPr>
        <w:t>и запретов.</w:t>
      </w:r>
    </w:p>
    <w:p w:rsidR="00125E66"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По результатам указанных проверок меры ответственности за коррупционные правонарушения применены к 5 муниципальным слу</w:t>
      </w:r>
      <w:r>
        <w:rPr>
          <w:rFonts w:ascii="PT Astra Serif" w:hAnsi="PT Astra Serif"/>
          <w:color w:val="000000" w:themeColor="text1"/>
          <w:szCs w:val="26"/>
        </w:rPr>
        <w:t xml:space="preserve">жащим в виде замечания (из них </w:t>
      </w:r>
      <w:r w:rsidRPr="006C3F5C">
        <w:rPr>
          <w:rFonts w:ascii="PT Astra Serif" w:hAnsi="PT Astra Serif"/>
          <w:color w:val="000000" w:themeColor="text1"/>
          <w:szCs w:val="26"/>
        </w:rPr>
        <w:t>3 - за несоблюдение ограничений и запретов, 2 - за непринятие мер по предотвращению и урегулированию конфликта интересов).</w:t>
      </w:r>
    </w:p>
    <w:p w:rsidR="00505BFB" w:rsidRDefault="00505BFB" w:rsidP="005630A6">
      <w:pPr>
        <w:jc w:val="both"/>
        <w:rPr>
          <w:rFonts w:ascii="PT Astra Serif" w:hAnsi="PT Astra Serif"/>
          <w:color w:val="000000" w:themeColor="text1"/>
          <w:szCs w:val="26"/>
        </w:rPr>
      </w:pPr>
    </w:p>
    <w:p w:rsidR="00505BFB" w:rsidRDefault="00505BFB" w:rsidP="005630A6">
      <w:pPr>
        <w:shd w:val="clear" w:color="auto" w:fill="FFFFFF" w:themeFill="background1"/>
        <w:jc w:val="both"/>
        <w:rPr>
          <w:rFonts w:ascii="PT Astra Serif" w:hAnsi="PT Astra Serif"/>
          <w:color w:val="000000" w:themeColor="text1"/>
          <w:szCs w:val="26"/>
        </w:rPr>
      </w:pPr>
      <w:r>
        <w:rPr>
          <w:rFonts w:ascii="PT Astra Serif" w:hAnsi="PT Astra Serif"/>
          <w:noProof/>
          <w:color w:val="000000" w:themeColor="text1"/>
          <w:szCs w:val="26"/>
        </w:rPr>
        <w:lastRenderedPageBreak/>
        <w:drawing>
          <wp:inline distT="0" distB="0" distL="0" distR="0" wp14:anchorId="04AF332F" wp14:editId="504B4E2B">
            <wp:extent cx="5375082" cy="1852654"/>
            <wp:effectExtent l="0" t="0" r="16510" b="1460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05BFB" w:rsidRDefault="00505BFB" w:rsidP="005630A6">
      <w:pPr>
        <w:shd w:val="clear" w:color="auto" w:fill="FFFFFF" w:themeFill="background1"/>
        <w:jc w:val="both"/>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74029505" wp14:editId="221BD302">
            <wp:extent cx="5375082" cy="1852654"/>
            <wp:effectExtent l="0" t="0" r="16510" b="14605"/>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65867" w:rsidRDefault="00465867" w:rsidP="005630A6">
      <w:pPr>
        <w:shd w:val="clear" w:color="auto" w:fill="FFFFFF" w:themeFill="background1"/>
        <w:ind w:firstLine="0"/>
        <w:jc w:val="both"/>
        <w:rPr>
          <w:rFonts w:ascii="PT Astra Serif" w:hAnsi="PT Astra Serif"/>
          <w:color w:val="000000" w:themeColor="text1"/>
          <w:szCs w:val="26"/>
        </w:rPr>
      </w:pPr>
    </w:p>
    <w:p w:rsidR="00465867" w:rsidRPr="00AE215C" w:rsidRDefault="0090142D"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Также, в 2022</w:t>
      </w:r>
      <w:r w:rsidR="00465867" w:rsidRPr="00AE215C">
        <w:rPr>
          <w:rFonts w:ascii="PT Astra Serif" w:hAnsi="PT Astra Serif"/>
          <w:color w:val="000000" w:themeColor="text1"/>
          <w:szCs w:val="26"/>
        </w:rPr>
        <w:t xml:space="preserve"> году от государственных гражданских служ</w:t>
      </w:r>
      <w:r w:rsidR="005D664D">
        <w:rPr>
          <w:rFonts w:ascii="PT Astra Serif" w:hAnsi="PT Astra Serif"/>
          <w:color w:val="000000" w:themeColor="text1"/>
          <w:szCs w:val="26"/>
        </w:rPr>
        <w:t xml:space="preserve">ащих Томской области поступило </w:t>
      </w:r>
      <w:r w:rsidR="00D9151B" w:rsidRPr="001C5AFF">
        <w:rPr>
          <w:rFonts w:ascii="PT Astra Serif" w:hAnsi="PT Astra Serif"/>
          <w:color w:val="000000" w:themeColor="text1"/>
          <w:szCs w:val="26"/>
        </w:rPr>
        <w:t>1</w:t>
      </w:r>
      <w:r w:rsidR="001C5AFF" w:rsidRPr="001C5AFF">
        <w:rPr>
          <w:rFonts w:ascii="PT Astra Serif" w:hAnsi="PT Astra Serif"/>
          <w:color w:val="000000" w:themeColor="text1"/>
          <w:szCs w:val="26"/>
        </w:rPr>
        <w:t>4</w:t>
      </w:r>
      <w:r w:rsidR="00465867" w:rsidRPr="00AE215C">
        <w:rPr>
          <w:rFonts w:ascii="PT Astra Serif" w:hAnsi="PT Astra Serif"/>
          <w:color w:val="000000" w:themeColor="text1"/>
          <w:szCs w:val="26"/>
        </w:rPr>
        <w:t xml:space="preserve"> уведомлений о </w:t>
      </w:r>
      <w:r w:rsidR="00D9151B">
        <w:rPr>
          <w:rFonts w:ascii="PT Astra Serif" w:hAnsi="PT Astra Serif"/>
          <w:color w:val="000000" w:themeColor="text1"/>
          <w:szCs w:val="26"/>
        </w:rPr>
        <w:t xml:space="preserve">возможном </w:t>
      </w:r>
      <w:r w:rsidR="00465867" w:rsidRPr="00AE215C">
        <w:rPr>
          <w:rFonts w:ascii="PT Astra Serif" w:hAnsi="PT Astra Serif"/>
          <w:color w:val="000000" w:themeColor="text1"/>
          <w:szCs w:val="26"/>
        </w:rPr>
        <w:t xml:space="preserve">возникновении личной заинтересованности при исполнении должностных обязанностей, которая приводит или может привести </w:t>
      </w:r>
      <w:r w:rsidR="00465867" w:rsidRPr="00AE215C">
        <w:rPr>
          <w:rFonts w:ascii="PT Astra Serif" w:hAnsi="PT Astra Serif"/>
          <w:color w:val="000000" w:themeColor="text1"/>
          <w:szCs w:val="26"/>
        </w:rPr>
        <w:br/>
        <w:t>к конфликту интересов, из них:</w:t>
      </w:r>
    </w:p>
    <w:p w:rsidR="00D9151B" w:rsidRPr="00EC4599" w:rsidRDefault="00D9151B" w:rsidP="005630A6">
      <w:pPr>
        <w:shd w:val="clear" w:color="auto" w:fill="FFFFFF" w:themeFill="background1"/>
        <w:tabs>
          <w:tab w:val="left" w:pos="1528"/>
        </w:tabs>
        <w:jc w:val="both"/>
        <w:rPr>
          <w:rFonts w:ascii="PT Astra Serif" w:hAnsi="PT Astra Serif"/>
          <w:color w:val="000000" w:themeColor="text1"/>
          <w:szCs w:val="26"/>
        </w:rPr>
      </w:pPr>
      <w:r>
        <w:rPr>
          <w:rFonts w:ascii="PT Astra Serif" w:hAnsi="PT Astra Serif"/>
          <w:color w:val="000000" w:themeColor="text1"/>
          <w:szCs w:val="26"/>
        </w:rPr>
        <w:t xml:space="preserve"> </w:t>
      </w:r>
      <w:r w:rsidRPr="00D9151B">
        <w:rPr>
          <w:rFonts w:ascii="PT Astra Serif" w:hAnsi="PT Astra Serif"/>
          <w:color w:val="000000" w:themeColor="text1"/>
          <w:szCs w:val="26"/>
        </w:rPr>
        <w:t>7</w:t>
      </w:r>
      <w:r w:rsidR="005630A6">
        <w:rPr>
          <w:rFonts w:ascii="PT Astra Serif" w:hAnsi="PT Astra Serif"/>
          <w:color w:val="000000" w:themeColor="text1"/>
          <w:szCs w:val="26"/>
        </w:rPr>
        <w:t xml:space="preserve"> -     </w:t>
      </w:r>
      <w:r>
        <w:rPr>
          <w:rFonts w:ascii="PT Astra Serif" w:hAnsi="PT Astra Serif"/>
          <w:color w:val="000000" w:themeColor="text1"/>
          <w:szCs w:val="26"/>
        </w:rPr>
        <w:t>в Департамент общего образования Томской области;</w:t>
      </w:r>
    </w:p>
    <w:p w:rsidR="00EC4599" w:rsidRPr="00EC4599" w:rsidRDefault="005630A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00D9151B">
        <w:rPr>
          <w:rFonts w:ascii="PT Astra Serif" w:hAnsi="PT Astra Serif"/>
          <w:color w:val="000000" w:themeColor="text1"/>
          <w:szCs w:val="26"/>
        </w:rPr>
        <w:t>3</w:t>
      </w:r>
      <w:r>
        <w:rPr>
          <w:rFonts w:ascii="PT Astra Serif" w:hAnsi="PT Astra Serif"/>
          <w:color w:val="000000" w:themeColor="text1"/>
          <w:szCs w:val="26"/>
        </w:rPr>
        <w:t xml:space="preserve"> -</w:t>
      </w:r>
      <w:r w:rsidR="0048039B">
        <w:rPr>
          <w:rFonts w:ascii="PT Astra Serif" w:hAnsi="PT Astra Serif"/>
          <w:color w:val="000000" w:themeColor="text1"/>
          <w:szCs w:val="26"/>
        </w:rPr>
        <w:t xml:space="preserve">   </w:t>
      </w:r>
      <w:r>
        <w:rPr>
          <w:rFonts w:ascii="PT Astra Serif" w:hAnsi="PT Astra Serif"/>
          <w:color w:val="000000" w:themeColor="text1"/>
          <w:szCs w:val="26"/>
        </w:rPr>
        <w:t xml:space="preserve">  </w:t>
      </w:r>
      <w:r w:rsidR="00EC4599" w:rsidRPr="00EC4599">
        <w:rPr>
          <w:rFonts w:ascii="PT Astra Serif" w:hAnsi="PT Astra Serif"/>
          <w:color w:val="000000" w:themeColor="text1"/>
          <w:szCs w:val="26"/>
        </w:rPr>
        <w:t xml:space="preserve">в Департамент </w:t>
      </w:r>
      <w:r w:rsidR="00D9151B">
        <w:rPr>
          <w:rFonts w:ascii="PT Astra Serif" w:hAnsi="PT Astra Serif"/>
          <w:color w:val="000000" w:themeColor="text1"/>
          <w:szCs w:val="26"/>
        </w:rPr>
        <w:t>ветеринарии</w:t>
      </w:r>
      <w:r w:rsidR="00EC4599" w:rsidRPr="00EC4599">
        <w:rPr>
          <w:rFonts w:ascii="PT Astra Serif" w:hAnsi="PT Astra Serif"/>
          <w:color w:val="000000" w:themeColor="text1"/>
          <w:szCs w:val="26"/>
        </w:rPr>
        <w:t xml:space="preserve"> Томской области;</w:t>
      </w:r>
    </w:p>
    <w:p w:rsidR="00EC4599" w:rsidRPr="00EC4599" w:rsidRDefault="005630A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00EC4599" w:rsidRPr="001C5AFF">
        <w:rPr>
          <w:rFonts w:ascii="PT Astra Serif" w:hAnsi="PT Astra Serif"/>
          <w:color w:val="000000" w:themeColor="text1"/>
          <w:szCs w:val="26"/>
        </w:rPr>
        <w:t>1</w:t>
      </w:r>
      <w:r w:rsidR="00EC4599" w:rsidRPr="00EC4599">
        <w:rPr>
          <w:rFonts w:ascii="PT Astra Serif" w:hAnsi="PT Astra Serif"/>
          <w:color w:val="000000" w:themeColor="text1"/>
          <w:szCs w:val="26"/>
        </w:rPr>
        <w:t xml:space="preserve"> </w:t>
      </w:r>
      <w:r>
        <w:rPr>
          <w:rFonts w:ascii="PT Astra Serif" w:hAnsi="PT Astra Serif"/>
          <w:color w:val="000000" w:themeColor="text1"/>
          <w:szCs w:val="26"/>
        </w:rPr>
        <w:t>-</w:t>
      </w:r>
      <w:r w:rsidR="00EC4599" w:rsidRPr="00EC4599">
        <w:rPr>
          <w:rFonts w:ascii="PT Astra Serif" w:hAnsi="PT Astra Serif"/>
          <w:color w:val="000000" w:themeColor="text1"/>
          <w:szCs w:val="26"/>
        </w:rPr>
        <w:t xml:space="preserve">  </w:t>
      </w:r>
      <w:r w:rsidR="00EC4599" w:rsidRPr="00EC4599">
        <w:rPr>
          <w:rFonts w:ascii="PT Astra Serif" w:hAnsi="PT Astra Serif"/>
          <w:color w:val="000000" w:themeColor="text1"/>
          <w:szCs w:val="26"/>
        </w:rPr>
        <w:tab/>
        <w:t xml:space="preserve">в Департамент </w:t>
      </w:r>
      <w:r w:rsidR="00D9151B">
        <w:rPr>
          <w:rFonts w:ascii="PT Astra Serif" w:hAnsi="PT Astra Serif"/>
          <w:color w:val="000000" w:themeColor="text1"/>
          <w:szCs w:val="26"/>
        </w:rPr>
        <w:t xml:space="preserve">ЖКХ </w:t>
      </w:r>
      <w:r w:rsidR="00D9151B" w:rsidRPr="00D9151B">
        <w:rPr>
          <w:rFonts w:ascii="PT Astra Serif" w:hAnsi="PT Astra Serif"/>
          <w:color w:val="000000" w:themeColor="text1"/>
          <w:szCs w:val="26"/>
        </w:rPr>
        <w:t>и государственного жилищного надзора Томской области</w:t>
      </w:r>
      <w:r w:rsidR="00EC4599" w:rsidRPr="00EC4599">
        <w:rPr>
          <w:rFonts w:ascii="PT Astra Serif" w:hAnsi="PT Astra Serif"/>
          <w:color w:val="000000" w:themeColor="text1"/>
          <w:szCs w:val="26"/>
        </w:rPr>
        <w:t>;</w:t>
      </w:r>
    </w:p>
    <w:p w:rsidR="00EC4599" w:rsidRPr="00EC4599" w:rsidRDefault="005630A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00EC4599" w:rsidRPr="00D9151B">
        <w:rPr>
          <w:rFonts w:ascii="PT Astra Serif" w:hAnsi="PT Astra Serif"/>
          <w:color w:val="000000" w:themeColor="text1"/>
          <w:szCs w:val="26"/>
        </w:rPr>
        <w:t>1</w:t>
      </w:r>
      <w:r>
        <w:rPr>
          <w:rFonts w:ascii="PT Astra Serif" w:hAnsi="PT Astra Serif"/>
          <w:color w:val="000000" w:themeColor="text1"/>
          <w:szCs w:val="26"/>
        </w:rPr>
        <w:t xml:space="preserve"> -</w:t>
      </w:r>
      <w:r w:rsidR="00EC4599" w:rsidRPr="00EC4599">
        <w:rPr>
          <w:rFonts w:ascii="PT Astra Serif" w:hAnsi="PT Astra Serif"/>
          <w:color w:val="000000" w:themeColor="text1"/>
          <w:szCs w:val="26"/>
        </w:rPr>
        <w:tab/>
        <w:t>в  Департамент  по   развитию    инновационной    и предпринимательской</w:t>
      </w:r>
    </w:p>
    <w:p w:rsidR="00D9151B" w:rsidRDefault="00EC4599" w:rsidP="005630A6">
      <w:pPr>
        <w:shd w:val="clear" w:color="auto" w:fill="FFFFFF" w:themeFill="background1"/>
        <w:ind w:firstLine="0"/>
        <w:jc w:val="both"/>
        <w:rPr>
          <w:rFonts w:ascii="PT Astra Serif" w:hAnsi="PT Astra Serif"/>
          <w:color w:val="000000" w:themeColor="text1"/>
          <w:szCs w:val="26"/>
        </w:rPr>
      </w:pPr>
      <w:r w:rsidRPr="00EC4599">
        <w:rPr>
          <w:rFonts w:ascii="PT Astra Serif" w:hAnsi="PT Astra Serif"/>
          <w:color w:val="000000" w:themeColor="text1"/>
          <w:szCs w:val="26"/>
        </w:rPr>
        <w:t>деятельности Томской области;</w:t>
      </w:r>
    </w:p>
    <w:p w:rsidR="00D9151B" w:rsidRDefault="005630A6" w:rsidP="005630A6">
      <w:pPr>
        <w:shd w:val="clear" w:color="auto" w:fill="FFFFFF" w:themeFill="background1"/>
        <w:tabs>
          <w:tab w:val="left" w:pos="1418"/>
        </w:tabs>
        <w:jc w:val="both"/>
        <w:rPr>
          <w:rFonts w:ascii="PT Astra Serif" w:hAnsi="PT Astra Serif"/>
          <w:color w:val="000000" w:themeColor="text1"/>
          <w:szCs w:val="26"/>
        </w:rPr>
      </w:pPr>
      <w:r>
        <w:rPr>
          <w:rFonts w:ascii="PT Astra Serif" w:hAnsi="PT Astra Serif"/>
          <w:color w:val="000000" w:themeColor="text1"/>
          <w:szCs w:val="26"/>
        </w:rPr>
        <w:t xml:space="preserve"> </w:t>
      </w:r>
      <w:r w:rsidR="00D9151B" w:rsidRPr="00D9151B">
        <w:rPr>
          <w:rFonts w:ascii="PT Astra Serif" w:hAnsi="PT Astra Serif"/>
          <w:color w:val="000000" w:themeColor="text1"/>
          <w:szCs w:val="26"/>
        </w:rPr>
        <w:t>1</w:t>
      </w:r>
      <w:r>
        <w:rPr>
          <w:rFonts w:ascii="PT Astra Serif" w:hAnsi="PT Astra Serif"/>
          <w:color w:val="000000" w:themeColor="text1"/>
          <w:szCs w:val="26"/>
        </w:rPr>
        <w:t xml:space="preserve"> -     </w:t>
      </w:r>
      <w:r w:rsidR="00D9151B">
        <w:rPr>
          <w:rFonts w:ascii="PT Astra Serif" w:hAnsi="PT Astra Serif"/>
          <w:color w:val="000000" w:themeColor="text1"/>
          <w:szCs w:val="26"/>
        </w:rPr>
        <w:t>в Департамент культуры Томской области;</w:t>
      </w:r>
    </w:p>
    <w:p w:rsidR="00EC4599" w:rsidRDefault="005630A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00EC4599" w:rsidRPr="001C5AFF">
        <w:rPr>
          <w:rFonts w:ascii="PT Astra Serif" w:hAnsi="PT Astra Serif"/>
          <w:color w:val="000000" w:themeColor="text1"/>
          <w:szCs w:val="26"/>
        </w:rPr>
        <w:t>1</w:t>
      </w:r>
      <w:r w:rsidR="0048039B">
        <w:rPr>
          <w:rFonts w:ascii="PT Astra Serif" w:hAnsi="PT Astra Serif"/>
          <w:color w:val="000000" w:themeColor="text1"/>
          <w:szCs w:val="26"/>
        </w:rPr>
        <w:t xml:space="preserve"> </w:t>
      </w:r>
      <w:r>
        <w:rPr>
          <w:rFonts w:ascii="PT Astra Serif" w:hAnsi="PT Astra Serif"/>
          <w:color w:val="000000" w:themeColor="text1"/>
          <w:szCs w:val="26"/>
        </w:rPr>
        <w:t>-</w:t>
      </w:r>
      <w:r w:rsidR="0048039B">
        <w:rPr>
          <w:rFonts w:ascii="PT Astra Serif" w:hAnsi="PT Astra Serif"/>
          <w:color w:val="000000" w:themeColor="text1"/>
          <w:szCs w:val="26"/>
        </w:rPr>
        <w:t xml:space="preserve">     </w:t>
      </w:r>
      <w:r w:rsidR="00EC4599" w:rsidRPr="00EC4599">
        <w:rPr>
          <w:rFonts w:ascii="PT Astra Serif" w:hAnsi="PT Astra Serif"/>
          <w:color w:val="000000" w:themeColor="text1"/>
          <w:szCs w:val="26"/>
        </w:rPr>
        <w:t>в Департамент охотничьего и рыбного хозяйства Томской области.</w:t>
      </w:r>
    </w:p>
    <w:p w:rsidR="00465867" w:rsidRDefault="00C142D1"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12</w:t>
      </w:r>
      <w:r w:rsidR="00992EC0">
        <w:rPr>
          <w:rFonts w:ascii="PT Astra Serif" w:hAnsi="PT Astra Serif"/>
          <w:color w:val="000000" w:themeColor="text1"/>
          <w:szCs w:val="26"/>
        </w:rPr>
        <w:t xml:space="preserve"> уведомлений</w:t>
      </w:r>
      <w:r w:rsidR="00465867" w:rsidRPr="00992EC0">
        <w:rPr>
          <w:rFonts w:ascii="PT Astra Serif" w:hAnsi="PT Astra Serif"/>
          <w:color w:val="000000" w:themeColor="text1"/>
          <w:szCs w:val="26"/>
        </w:rPr>
        <w:t xml:space="preserve"> рассмотрены на заседаниях комиссий по соблюдению требований к служебному поведению государственных гражданских служащих </w:t>
      </w:r>
      <w:r w:rsidR="008D0FA8">
        <w:rPr>
          <w:rFonts w:ascii="PT Astra Serif" w:hAnsi="PT Astra Serif"/>
          <w:color w:val="000000" w:themeColor="text1"/>
          <w:szCs w:val="26"/>
        </w:rPr>
        <w:br/>
      </w:r>
      <w:r w:rsidR="00465867" w:rsidRPr="00992EC0">
        <w:rPr>
          <w:rFonts w:ascii="PT Astra Serif" w:hAnsi="PT Astra Serif"/>
          <w:color w:val="000000" w:themeColor="text1"/>
          <w:szCs w:val="26"/>
        </w:rPr>
        <w:t>и урегулированию конфликта интересов.</w:t>
      </w:r>
      <w:r>
        <w:rPr>
          <w:rFonts w:ascii="PT Astra Serif" w:hAnsi="PT Astra Serif"/>
          <w:color w:val="000000" w:themeColor="text1"/>
          <w:szCs w:val="26"/>
        </w:rPr>
        <w:t xml:space="preserve"> 2 уведомления</w:t>
      </w:r>
      <w:r w:rsidR="00992EC0">
        <w:rPr>
          <w:rFonts w:ascii="PT Astra Serif" w:hAnsi="PT Astra Serif"/>
          <w:color w:val="000000" w:themeColor="text1"/>
          <w:szCs w:val="26"/>
        </w:rPr>
        <w:t xml:space="preserve"> рассмотрено представителем нанимателя (работодателя). </w:t>
      </w:r>
      <w:r w:rsidR="00992EC0" w:rsidRPr="0041371A">
        <w:rPr>
          <w:rFonts w:ascii="PT Astra Serif" w:hAnsi="PT Astra Serif"/>
          <w:color w:val="000000" w:themeColor="text1"/>
          <w:szCs w:val="26"/>
        </w:rPr>
        <w:t xml:space="preserve">В </w:t>
      </w:r>
      <w:r>
        <w:rPr>
          <w:rFonts w:ascii="PT Astra Serif" w:hAnsi="PT Astra Serif"/>
          <w:color w:val="000000" w:themeColor="text1"/>
          <w:szCs w:val="26"/>
        </w:rPr>
        <w:t>14</w:t>
      </w:r>
      <w:r w:rsidR="00992EC0" w:rsidRPr="0041371A">
        <w:rPr>
          <w:rFonts w:ascii="PT Astra Serif" w:hAnsi="PT Astra Serif"/>
          <w:color w:val="000000" w:themeColor="text1"/>
          <w:szCs w:val="26"/>
        </w:rPr>
        <w:t xml:space="preserve"> </w:t>
      </w:r>
      <w:r w:rsidR="00465867" w:rsidRPr="00992EC0">
        <w:rPr>
          <w:rFonts w:ascii="PT Astra Serif" w:hAnsi="PT Astra Serif"/>
          <w:color w:val="000000" w:themeColor="text1"/>
          <w:szCs w:val="26"/>
        </w:rPr>
        <w:t>случаях приняты меры по урегулированию конфликта интересов или по недопущению его возникновения</w:t>
      </w:r>
      <w:r w:rsidR="00465867" w:rsidRPr="0041371A">
        <w:rPr>
          <w:rFonts w:ascii="PT Astra Serif" w:hAnsi="PT Astra Serif"/>
          <w:color w:val="000000" w:themeColor="text1"/>
          <w:szCs w:val="26"/>
        </w:rPr>
        <w:t xml:space="preserve"> (путем изменения должностного или служебного положения служ</w:t>
      </w:r>
      <w:r w:rsidR="008D0FA8">
        <w:rPr>
          <w:rFonts w:ascii="PT Astra Serif" w:hAnsi="PT Astra Serif"/>
          <w:color w:val="000000" w:themeColor="text1"/>
          <w:szCs w:val="26"/>
        </w:rPr>
        <w:t xml:space="preserve">ащего, в том числе отстранения </w:t>
      </w:r>
      <w:r w:rsidR="00465867" w:rsidRPr="0041371A">
        <w:rPr>
          <w:rFonts w:ascii="PT Astra Serif" w:hAnsi="PT Astra Serif"/>
          <w:color w:val="000000" w:themeColor="text1"/>
          <w:szCs w:val="26"/>
        </w:rPr>
        <w:t>от исполнения должно</w:t>
      </w:r>
      <w:r w:rsidR="00177AED">
        <w:rPr>
          <w:rFonts w:ascii="PT Astra Serif" w:hAnsi="PT Astra Serif"/>
          <w:color w:val="000000" w:themeColor="text1"/>
          <w:szCs w:val="26"/>
        </w:rPr>
        <w:t>стных (служебных) обязанностей)</w:t>
      </w:r>
      <w:r w:rsidR="00465867" w:rsidRPr="0041371A">
        <w:rPr>
          <w:rFonts w:ascii="PT Astra Serif" w:hAnsi="PT Astra Serif"/>
          <w:color w:val="000000" w:themeColor="text1"/>
          <w:szCs w:val="26"/>
        </w:rPr>
        <w:t>.</w:t>
      </w:r>
    </w:p>
    <w:p w:rsidR="006C3F5C" w:rsidRPr="006C3F5C"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От муниципальных служащих Томской области в 2022</w:t>
      </w:r>
      <w:r w:rsidR="00505BFB">
        <w:rPr>
          <w:rFonts w:ascii="PT Astra Serif" w:hAnsi="PT Astra Serif"/>
          <w:color w:val="000000" w:themeColor="text1"/>
          <w:szCs w:val="26"/>
        </w:rPr>
        <w:t xml:space="preserve"> году поступило </w:t>
      </w:r>
      <w:r w:rsidR="00505BFB">
        <w:rPr>
          <w:rFonts w:ascii="PT Astra Serif" w:hAnsi="PT Astra Serif"/>
          <w:color w:val="000000" w:themeColor="text1"/>
          <w:szCs w:val="26"/>
        </w:rPr>
        <w:br/>
      </w:r>
      <w:r w:rsidRPr="006C3F5C">
        <w:rPr>
          <w:rFonts w:ascii="PT Astra Serif" w:hAnsi="PT Astra Serif"/>
          <w:color w:val="000000" w:themeColor="text1"/>
          <w:szCs w:val="26"/>
        </w:rPr>
        <w:t>27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и 4 уведомления  о возникновении конфликта интересов.</w:t>
      </w:r>
    </w:p>
    <w:p w:rsidR="006C3F5C" w:rsidRPr="006C3F5C"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 xml:space="preserve">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 </w:t>
      </w:r>
    </w:p>
    <w:p w:rsidR="0090142D"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 xml:space="preserve">В 27 случаях приняты меры по урегулированию конфликта интересов или </w:t>
      </w:r>
      <w:r>
        <w:rPr>
          <w:rFonts w:ascii="PT Astra Serif" w:hAnsi="PT Astra Serif"/>
          <w:color w:val="000000" w:themeColor="text1"/>
          <w:szCs w:val="26"/>
        </w:rPr>
        <w:br/>
      </w:r>
      <w:r w:rsidRPr="006C3F5C">
        <w:rPr>
          <w:rFonts w:ascii="PT Astra Serif" w:hAnsi="PT Astra Serif"/>
          <w:color w:val="000000" w:themeColor="text1"/>
          <w:szCs w:val="26"/>
        </w:rPr>
        <w:t xml:space="preserve">по недопущению его возникновения (путем изменения должностного или служебного положения служащего, в том числе отстранения от исполнения должностных </w:t>
      </w:r>
      <w:r w:rsidRPr="006C3F5C">
        <w:rPr>
          <w:rFonts w:ascii="PT Astra Serif" w:hAnsi="PT Astra Serif"/>
          <w:color w:val="000000" w:themeColor="text1"/>
          <w:szCs w:val="26"/>
        </w:rPr>
        <w:lastRenderedPageBreak/>
        <w:t>(служебных) обязанностей), в 4 случаях приняты меры по урегулированию конфликта интересов путем отстранения служащего от исполнения должностных (служебных) обязанностей, отвода или самоотвода служащего.</w:t>
      </w:r>
    </w:p>
    <w:p w:rsidR="00344140" w:rsidRPr="00DA5410" w:rsidRDefault="00344140" w:rsidP="0026467E">
      <w:pPr>
        <w:shd w:val="clear" w:color="auto" w:fill="FFFFFF" w:themeFill="background1"/>
        <w:ind w:firstLine="0"/>
        <w:jc w:val="both"/>
        <w:rPr>
          <w:rFonts w:ascii="PT Astra Serif" w:hAnsi="PT Astra Serif"/>
          <w:color w:val="000000" w:themeColor="text1"/>
          <w:szCs w:val="26"/>
        </w:rPr>
      </w:pPr>
    </w:p>
    <w:p w:rsidR="00DA5410" w:rsidRPr="00F9529E" w:rsidRDefault="00E6505F" w:rsidP="005630A6">
      <w:pPr>
        <w:shd w:val="clear" w:color="auto" w:fill="FFFFFF" w:themeFill="background1"/>
        <w:jc w:val="both"/>
        <w:rPr>
          <w:rFonts w:ascii="PT Astra Serif" w:hAnsi="PT Astra Serif"/>
          <w:i/>
          <w:color w:val="000000" w:themeColor="text1"/>
          <w:szCs w:val="26"/>
        </w:rPr>
      </w:pPr>
      <w:r w:rsidRPr="00505BFB">
        <w:rPr>
          <w:rFonts w:ascii="PT Astra Serif" w:hAnsi="PT Astra Serif"/>
          <w:i/>
          <w:color w:val="000000" w:themeColor="text1"/>
          <w:szCs w:val="26"/>
        </w:rPr>
        <w:t xml:space="preserve">Проведение анализа эффективности деятельности комиссий </w:t>
      </w:r>
      <w:r w:rsidR="00961A2F" w:rsidRPr="00505BFB">
        <w:rPr>
          <w:rFonts w:ascii="PT Astra Serif" w:hAnsi="PT Astra Serif"/>
          <w:i/>
          <w:color w:val="000000" w:themeColor="text1"/>
          <w:szCs w:val="26"/>
        </w:rPr>
        <w:br/>
      </w:r>
      <w:r w:rsidRPr="00505BFB">
        <w:rPr>
          <w:rFonts w:ascii="PT Astra Serif" w:hAnsi="PT Astra Serif"/>
          <w:i/>
          <w:color w:val="000000" w:themeColor="text1"/>
          <w:szCs w:val="26"/>
        </w:rPr>
        <w:t xml:space="preserve">по соблюдению требований к служебному поведению государственных (муниципальных) служащих и урегулированию конфликта интересов, а также работы подразделений кадровых служб (лиц, ответственных за профилактику коррупционных и иных правонарушений) в исполнительных органах Томской области и органах местного самоуправления муниципальных образований Томской области </w:t>
      </w:r>
      <w:r w:rsidR="00BF19D6">
        <w:rPr>
          <w:rFonts w:ascii="PT Astra Serif" w:hAnsi="PT Astra Serif"/>
          <w:i/>
          <w:color w:val="000000" w:themeColor="text1"/>
          <w:szCs w:val="26"/>
        </w:rPr>
        <w:br/>
      </w:r>
      <w:r w:rsidRPr="00505BFB">
        <w:rPr>
          <w:rFonts w:ascii="PT Astra Serif" w:hAnsi="PT Astra Serif"/>
          <w:i/>
          <w:color w:val="000000" w:themeColor="text1"/>
          <w:szCs w:val="26"/>
        </w:rPr>
        <w:t>по профилактике коррупционных и иных правонарушений</w:t>
      </w:r>
    </w:p>
    <w:p w:rsidR="00FF0904" w:rsidRDefault="00FF0904" w:rsidP="005630A6">
      <w:pPr>
        <w:shd w:val="clear" w:color="auto" w:fill="FFFFFF" w:themeFill="background1"/>
        <w:ind w:firstLine="0"/>
        <w:jc w:val="both"/>
        <w:rPr>
          <w:rFonts w:ascii="PT Astra Serif" w:hAnsi="PT Astra Serif"/>
          <w:color w:val="000000" w:themeColor="text1"/>
          <w:szCs w:val="26"/>
        </w:rPr>
      </w:pPr>
    </w:p>
    <w:p w:rsidR="00F9529E" w:rsidRPr="00FD7E97" w:rsidRDefault="00DA5410" w:rsidP="005630A6">
      <w:pPr>
        <w:shd w:val="clear" w:color="auto" w:fill="FFFFFF" w:themeFill="background1"/>
        <w:jc w:val="both"/>
        <w:rPr>
          <w:rFonts w:ascii="PT Astra Serif" w:hAnsi="PT Astra Serif"/>
          <w:color w:val="000000" w:themeColor="text1"/>
          <w:szCs w:val="26"/>
        </w:rPr>
      </w:pPr>
      <w:r w:rsidRPr="00FD7E97">
        <w:rPr>
          <w:rFonts w:ascii="PT Astra Serif" w:hAnsi="PT Astra Serif"/>
          <w:color w:val="000000" w:themeColor="text1"/>
          <w:szCs w:val="26"/>
        </w:rPr>
        <w:t xml:space="preserve">В </w:t>
      </w:r>
      <w:r w:rsidR="00F9529E" w:rsidRPr="00FD7E97">
        <w:rPr>
          <w:rFonts w:ascii="PT Astra Serif" w:hAnsi="PT Astra Serif"/>
          <w:color w:val="000000" w:themeColor="text1"/>
          <w:szCs w:val="26"/>
        </w:rPr>
        <w:t xml:space="preserve">органах </w:t>
      </w:r>
      <w:r w:rsidRPr="00FD7E97">
        <w:rPr>
          <w:rFonts w:ascii="PT Astra Serif" w:hAnsi="PT Astra Serif"/>
          <w:color w:val="000000" w:themeColor="text1"/>
          <w:szCs w:val="26"/>
        </w:rPr>
        <w:t>государственн</w:t>
      </w:r>
      <w:r w:rsidR="00F9529E" w:rsidRPr="00FD7E97">
        <w:rPr>
          <w:rFonts w:ascii="PT Astra Serif" w:hAnsi="PT Astra Serif"/>
          <w:color w:val="000000" w:themeColor="text1"/>
          <w:szCs w:val="26"/>
        </w:rPr>
        <w:t>ой власти</w:t>
      </w:r>
      <w:r w:rsidRPr="00FD7E97">
        <w:rPr>
          <w:rFonts w:ascii="PT Astra Serif" w:hAnsi="PT Astra Serif"/>
          <w:color w:val="000000" w:themeColor="text1"/>
          <w:szCs w:val="26"/>
        </w:rPr>
        <w:t xml:space="preserve"> Томской области в 20</w:t>
      </w:r>
      <w:r w:rsidR="00614C4E">
        <w:rPr>
          <w:rFonts w:ascii="PT Astra Serif" w:hAnsi="PT Astra Serif"/>
          <w:color w:val="000000" w:themeColor="text1"/>
          <w:szCs w:val="26"/>
        </w:rPr>
        <w:t>22</w:t>
      </w:r>
      <w:r w:rsidRPr="00FD7E97">
        <w:rPr>
          <w:rFonts w:ascii="PT Astra Serif" w:hAnsi="PT Astra Serif"/>
          <w:color w:val="000000" w:themeColor="text1"/>
          <w:szCs w:val="26"/>
        </w:rPr>
        <w:t xml:space="preserve"> году проведено </w:t>
      </w:r>
      <w:r w:rsidR="00FD7E97" w:rsidRPr="00FD7E97">
        <w:rPr>
          <w:rFonts w:ascii="PT Astra Serif" w:hAnsi="PT Astra Serif"/>
          <w:color w:val="000000" w:themeColor="text1"/>
          <w:szCs w:val="26"/>
        </w:rPr>
        <w:br/>
        <w:t>1</w:t>
      </w:r>
      <w:r w:rsidR="00614C4E">
        <w:rPr>
          <w:rFonts w:ascii="PT Astra Serif" w:hAnsi="PT Astra Serif"/>
          <w:color w:val="000000" w:themeColor="text1"/>
          <w:szCs w:val="26"/>
        </w:rPr>
        <w:t>27</w:t>
      </w:r>
      <w:r w:rsidR="00FD7E97" w:rsidRPr="00FD7E97">
        <w:rPr>
          <w:rFonts w:ascii="PT Astra Serif" w:hAnsi="PT Astra Serif"/>
          <w:color w:val="000000" w:themeColor="text1"/>
          <w:szCs w:val="26"/>
        </w:rPr>
        <w:t xml:space="preserve"> заседани</w:t>
      </w:r>
      <w:r w:rsidR="00614C4E">
        <w:rPr>
          <w:rFonts w:ascii="PT Astra Serif" w:hAnsi="PT Astra Serif"/>
          <w:color w:val="000000" w:themeColor="text1"/>
          <w:szCs w:val="26"/>
        </w:rPr>
        <w:t>й</w:t>
      </w:r>
      <w:r w:rsidRPr="00FD7E97">
        <w:rPr>
          <w:rFonts w:ascii="PT Astra Serif" w:hAnsi="PT Astra Serif"/>
          <w:color w:val="000000" w:themeColor="text1"/>
          <w:szCs w:val="26"/>
        </w:rPr>
        <w:t xml:space="preserve"> комиссий</w:t>
      </w:r>
      <w:r w:rsidR="00F9529E" w:rsidRPr="00FD7E97">
        <w:t xml:space="preserve"> </w:t>
      </w:r>
      <w:r w:rsidR="00F9529E" w:rsidRPr="00FD7E97">
        <w:rPr>
          <w:rFonts w:ascii="PT Astra Serif" w:hAnsi="PT Astra Serif"/>
          <w:color w:val="000000" w:themeColor="text1"/>
          <w:szCs w:val="26"/>
        </w:rPr>
        <w:t>по соблюдению требований к служебному поведению государственных гражданских служащих и урегулировани</w:t>
      </w:r>
      <w:r w:rsidR="00614C4E">
        <w:rPr>
          <w:rFonts w:ascii="PT Astra Serif" w:hAnsi="PT Astra Serif"/>
          <w:color w:val="000000" w:themeColor="text1"/>
          <w:szCs w:val="26"/>
        </w:rPr>
        <w:t xml:space="preserve">ю конфликта интересов, </w:t>
      </w:r>
      <w:r w:rsidR="00614C4E">
        <w:rPr>
          <w:rFonts w:ascii="PT Astra Serif" w:hAnsi="PT Astra Serif"/>
          <w:color w:val="000000" w:themeColor="text1"/>
          <w:szCs w:val="26"/>
        </w:rPr>
        <w:br/>
        <w:t>6</w:t>
      </w:r>
      <w:r w:rsidR="00F9529E" w:rsidRPr="00FD7E97">
        <w:rPr>
          <w:rFonts w:ascii="PT Astra Serif" w:hAnsi="PT Astra Serif"/>
          <w:color w:val="000000" w:themeColor="text1"/>
          <w:szCs w:val="26"/>
        </w:rPr>
        <w:t xml:space="preserve"> - в</w:t>
      </w:r>
      <w:r w:rsidR="00F9529E" w:rsidRPr="00FD7E97">
        <w:t xml:space="preserve"> </w:t>
      </w:r>
      <w:r w:rsidR="00F9529E" w:rsidRPr="00FD7E97">
        <w:rPr>
          <w:rFonts w:ascii="PT Astra Serif" w:hAnsi="PT Astra Serif"/>
          <w:color w:val="000000" w:themeColor="text1"/>
          <w:szCs w:val="26"/>
        </w:rPr>
        <w:t>Администрации Томской области</w:t>
      </w:r>
      <w:r w:rsidRPr="00FD7E97">
        <w:rPr>
          <w:rFonts w:ascii="PT Astra Serif" w:hAnsi="PT Astra Serif"/>
          <w:color w:val="000000" w:themeColor="text1"/>
          <w:szCs w:val="26"/>
        </w:rPr>
        <w:t xml:space="preserve">. </w:t>
      </w:r>
    </w:p>
    <w:p w:rsidR="0048039B" w:rsidRPr="0077287F" w:rsidRDefault="00DA5410" w:rsidP="005630A6">
      <w:pPr>
        <w:shd w:val="clear" w:color="auto" w:fill="FFFFFF" w:themeFill="background1"/>
        <w:jc w:val="both"/>
        <w:rPr>
          <w:rFonts w:ascii="PT Astra Serif" w:hAnsi="PT Astra Serif"/>
          <w:color w:val="000000" w:themeColor="text1"/>
          <w:szCs w:val="26"/>
        </w:rPr>
      </w:pPr>
      <w:r w:rsidRPr="00EE7123">
        <w:rPr>
          <w:rFonts w:ascii="PT Astra Serif" w:hAnsi="PT Astra Serif"/>
          <w:color w:val="000000" w:themeColor="text1"/>
          <w:szCs w:val="26"/>
        </w:rPr>
        <w:t>Всего комиссиями рассмотрен</w:t>
      </w:r>
      <w:r w:rsidR="00E50295" w:rsidRPr="00EE7123">
        <w:rPr>
          <w:rFonts w:ascii="PT Astra Serif" w:hAnsi="PT Astra Serif"/>
          <w:color w:val="000000" w:themeColor="text1"/>
          <w:szCs w:val="26"/>
        </w:rPr>
        <w:t>о</w:t>
      </w:r>
      <w:r w:rsidRPr="00EE7123">
        <w:rPr>
          <w:rFonts w:ascii="PT Astra Serif" w:hAnsi="PT Astra Serif"/>
          <w:color w:val="000000" w:themeColor="text1"/>
          <w:szCs w:val="26"/>
        </w:rPr>
        <w:t xml:space="preserve"> </w:t>
      </w:r>
      <w:r w:rsidR="00751706" w:rsidRPr="00751706">
        <w:rPr>
          <w:rFonts w:ascii="PT Astra Serif" w:hAnsi="PT Astra Serif"/>
          <w:color w:val="000000" w:themeColor="text1"/>
          <w:szCs w:val="26"/>
        </w:rPr>
        <w:t>3</w:t>
      </w:r>
      <w:r w:rsidR="00751706">
        <w:rPr>
          <w:rFonts w:ascii="PT Astra Serif" w:hAnsi="PT Astra Serif"/>
          <w:color w:val="000000" w:themeColor="text1"/>
          <w:szCs w:val="26"/>
        </w:rPr>
        <w:t>6</w:t>
      </w:r>
      <w:r w:rsidRPr="00EE7123">
        <w:rPr>
          <w:rFonts w:ascii="PT Astra Serif" w:hAnsi="PT Astra Serif"/>
          <w:color w:val="000000" w:themeColor="text1"/>
          <w:szCs w:val="26"/>
        </w:rPr>
        <w:t xml:space="preserve"> материал</w:t>
      </w:r>
      <w:r w:rsidR="00AB5E9A" w:rsidRPr="00EE7123">
        <w:rPr>
          <w:rFonts w:ascii="PT Astra Serif" w:hAnsi="PT Astra Serif"/>
          <w:color w:val="000000" w:themeColor="text1"/>
          <w:szCs w:val="26"/>
        </w:rPr>
        <w:t>ов</w:t>
      </w:r>
      <w:r w:rsidR="00CE0827" w:rsidRPr="00EE7123">
        <w:t xml:space="preserve"> </w:t>
      </w:r>
      <w:r w:rsidR="00CE0827" w:rsidRPr="00EE7123">
        <w:rPr>
          <w:rFonts w:ascii="PT Astra Serif" w:hAnsi="PT Astra Serif"/>
          <w:color w:val="000000" w:themeColor="text1"/>
          <w:szCs w:val="26"/>
        </w:rPr>
        <w:t>в отношении гражданских служащих, граждан, ранее замещавших должности гражданской службы</w:t>
      </w:r>
      <w:r w:rsidRPr="00EE7123">
        <w:rPr>
          <w:rFonts w:ascii="PT Astra Serif" w:hAnsi="PT Astra Serif"/>
          <w:color w:val="000000" w:themeColor="text1"/>
          <w:szCs w:val="26"/>
        </w:rPr>
        <w:t>, из которых:</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363"/>
      </w:tblGrid>
      <w:tr w:rsidR="0048039B" w:rsidTr="0077287F">
        <w:tc>
          <w:tcPr>
            <w:tcW w:w="709"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4 -</w:t>
            </w:r>
          </w:p>
        </w:tc>
        <w:tc>
          <w:tcPr>
            <w:tcW w:w="8363" w:type="dxa"/>
          </w:tcPr>
          <w:p w:rsidR="0048039B" w:rsidRDefault="0077287F" w:rsidP="005630A6">
            <w:pPr>
              <w:ind w:firstLine="0"/>
              <w:jc w:val="both"/>
              <w:rPr>
                <w:rFonts w:ascii="PT Astra Serif" w:hAnsi="PT Astra Serif"/>
                <w:color w:val="000000" w:themeColor="text1"/>
                <w:szCs w:val="26"/>
              </w:rPr>
            </w:pPr>
            <w:r w:rsidRPr="003B38B1">
              <w:rPr>
                <w:rFonts w:ascii="PT Astra Serif" w:hAnsi="PT Astra Serif"/>
                <w:color w:val="000000" w:themeColor="text1"/>
                <w:szCs w:val="26"/>
              </w:rPr>
              <w:t>касаю</w:t>
            </w:r>
            <w:r>
              <w:rPr>
                <w:rFonts w:ascii="PT Astra Serif" w:hAnsi="PT Astra Serif"/>
                <w:color w:val="000000" w:themeColor="text1"/>
                <w:szCs w:val="26"/>
              </w:rPr>
              <w:t>т</w:t>
            </w:r>
            <w:r w:rsidRPr="003B38B1">
              <w:rPr>
                <w:rFonts w:ascii="PT Astra Serif" w:hAnsi="PT Astra Serif"/>
                <w:color w:val="000000" w:themeColor="text1"/>
                <w:szCs w:val="26"/>
              </w:rPr>
              <w:t xml:space="preserve">ся несоблюдения </w:t>
            </w:r>
            <w:r w:rsidR="00AB6AD2">
              <w:rPr>
                <w:rFonts w:ascii="PT Astra Serif" w:hAnsi="PT Astra Serif"/>
                <w:color w:val="000000" w:themeColor="text1"/>
                <w:szCs w:val="26"/>
              </w:rPr>
              <w:t xml:space="preserve">ограничений и запретов, </w:t>
            </w:r>
            <w:r w:rsidRPr="003B38B1">
              <w:rPr>
                <w:rFonts w:ascii="PT Astra Serif" w:hAnsi="PT Astra Serif"/>
                <w:color w:val="000000" w:themeColor="text1"/>
                <w:szCs w:val="26"/>
              </w:rPr>
              <w:t xml:space="preserve">требований </w:t>
            </w:r>
            <w:r w:rsidR="00AB6AD2">
              <w:rPr>
                <w:rFonts w:ascii="PT Astra Serif" w:hAnsi="PT Astra Serif"/>
                <w:color w:val="000000" w:themeColor="text1"/>
                <w:szCs w:val="26"/>
              </w:rPr>
              <w:br/>
            </w:r>
            <w:r w:rsidRPr="003B38B1">
              <w:rPr>
                <w:rFonts w:ascii="PT Astra Serif" w:hAnsi="PT Astra Serif"/>
                <w:color w:val="000000" w:themeColor="text1"/>
                <w:szCs w:val="26"/>
              </w:rPr>
              <w:t>к служебному поведению и (или) требований об урегулировании конфликта интересов;</w:t>
            </w:r>
          </w:p>
        </w:tc>
      </w:tr>
      <w:tr w:rsidR="0048039B" w:rsidTr="0077287F">
        <w:tc>
          <w:tcPr>
            <w:tcW w:w="709" w:type="dxa"/>
          </w:tcPr>
          <w:p w:rsidR="0048039B" w:rsidRDefault="00751706" w:rsidP="005630A6">
            <w:pPr>
              <w:ind w:firstLine="0"/>
              <w:jc w:val="both"/>
              <w:rPr>
                <w:rFonts w:ascii="PT Astra Serif" w:hAnsi="PT Astra Serif"/>
                <w:color w:val="000000" w:themeColor="text1"/>
                <w:szCs w:val="26"/>
              </w:rPr>
            </w:pPr>
            <w:r>
              <w:rPr>
                <w:rFonts w:ascii="PT Astra Serif" w:hAnsi="PT Astra Serif"/>
                <w:color w:val="000000" w:themeColor="text1"/>
                <w:szCs w:val="26"/>
              </w:rPr>
              <w:t>12</w:t>
            </w:r>
            <w:r w:rsidR="0077287F">
              <w:rPr>
                <w:rFonts w:ascii="PT Astra Serif" w:hAnsi="PT Astra Serif"/>
                <w:color w:val="000000" w:themeColor="text1"/>
                <w:szCs w:val="26"/>
              </w:rPr>
              <w:t xml:space="preserve"> -</w:t>
            </w:r>
          </w:p>
        </w:tc>
        <w:tc>
          <w:tcPr>
            <w:tcW w:w="8363"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 xml:space="preserve">уведомлений служащих о возникновении (возможном возникновении) </w:t>
            </w:r>
            <w:r>
              <w:rPr>
                <w:rFonts w:ascii="PT Astra Serif" w:hAnsi="PT Astra Serif"/>
                <w:color w:val="000000" w:themeColor="text1"/>
                <w:szCs w:val="26"/>
              </w:rPr>
              <w:br/>
              <w:t>у них конфликта интересов;</w:t>
            </w:r>
          </w:p>
        </w:tc>
      </w:tr>
      <w:tr w:rsidR="0048039B" w:rsidTr="0077287F">
        <w:tc>
          <w:tcPr>
            <w:tcW w:w="709" w:type="dxa"/>
          </w:tcPr>
          <w:p w:rsidR="0048039B" w:rsidRDefault="00751706" w:rsidP="005630A6">
            <w:pPr>
              <w:ind w:firstLine="0"/>
              <w:jc w:val="both"/>
              <w:rPr>
                <w:rFonts w:ascii="PT Astra Serif" w:hAnsi="PT Astra Serif"/>
                <w:color w:val="000000" w:themeColor="text1"/>
                <w:szCs w:val="26"/>
              </w:rPr>
            </w:pPr>
            <w:r>
              <w:rPr>
                <w:rFonts w:ascii="PT Astra Serif" w:hAnsi="PT Astra Serif"/>
                <w:color w:val="000000" w:themeColor="text1"/>
                <w:szCs w:val="26"/>
              </w:rPr>
              <w:t>12</w:t>
            </w:r>
            <w:r w:rsidR="0077287F">
              <w:rPr>
                <w:rFonts w:ascii="PT Astra Serif" w:hAnsi="PT Astra Serif"/>
                <w:color w:val="000000" w:themeColor="text1"/>
                <w:szCs w:val="26"/>
              </w:rPr>
              <w:t xml:space="preserve"> -</w:t>
            </w:r>
          </w:p>
        </w:tc>
        <w:tc>
          <w:tcPr>
            <w:tcW w:w="8363" w:type="dxa"/>
          </w:tcPr>
          <w:p w:rsidR="0048039B" w:rsidRDefault="0077287F" w:rsidP="005630A6">
            <w:pPr>
              <w:ind w:firstLine="0"/>
              <w:jc w:val="both"/>
              <w:rPr>
                <w:rFonts w:ascii="PT Astra Serif" w:hAnsi="PT Astra Serif"/>
                <w:color w:val="000000" w:themeColor="text1"/>
                <w:szCs w:val="26"/>
              </w:rPr>
            </w:pPr>
            <w:r w:rsidRPr="003B38B1">
              <w:rPr>
                <w:rFonts w:ascii="PT Astra Serif" w:hAnsi="PT Astra Serif"/>
                <w:color w:val="000000" w:themeColor="text1"/>
                <w:szCs w:val="26"/>
              </w:rPr>
              <w:t>по фактам представления служащими недостоверных или неполных сведений о доходах, об имуществе и обязательствах имущественного характера;</w:t>
            </w:r>
          </w:p>
        </w:tc>
      </w:tr>
      <w:tr w:rsidR="0048039B" w:rsidTr="0077287F">
        <w:tc>
          <w:tcPr>
            <w:tcW w:w="709"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5 -</w:t>
            </w:r>
          </w:p>
        </w:tc>
        <w:tc>
          <w:tcPr>
            <w:tcW w:w="8363" w:type="dxa"/>
          </w:tcPr>
          <w:p w:rsidR="0048039B" w:rsidRDefault="0077287F" w:rsidP="005630A6">
            <w:pPr>
              <w:shd w:val="clear" w:color="auto" w:fill="FFFFFF" w:themeFill="background1"/>
              <w:ind w:firstLine="0"/>
              <w:jc w:val="both"/>
              <w:rPr>
                <w:rFonts w:ascii="PT Astra Serif" w:hAnsi="PT Astra Serif"/>
                <w:color w:val="000000" w:themeColor="text1"/>
                <w:szCs w:val="26"/>
              </w:rPr>
            </w:pPr>
            <w:r w:rsidRPr="003B38B1">
              <w:rPr>
                <w:rFonts w:ascii="PT Astra Serif" w:hAnsi="PT Astra Serif"/>
                <w:color w:val="000000" w:themeColor="text1"/>
                <w:szCs w:val="26"/>
              </w:rPr>
              <w:t>заявлений</w:t>
            </w:r>
            <w:r>
              <w:rPr>
                <w:rFonts w:ascii="PT Astra Serif" w:hAnsi="PT Astra Serif"/>
                <w:color w:val="000000" w:themeColor="text1"/>
                <w:szCs w:val="26"/>
              </w:rPr>
              <w:t xml:space="preserve"> служащих или</w:t>
            </w:r>
            <w:r w:rsidRPr="003B38B1">
              <w:rPr>
                <w:rFonts w:ascii="PT Astra Serif" w:hAnsi="PT Astra Serif"/>
                <w:color w:val="000000" w:themeColor="text1"/>
                <w:szCs w:val="26"/>
              </w:rPr>
              <w:t xml:space="preserve"> бывших служащих о даче с</w:t>
            </w:r>
            <w:r>
              <w:rPr>
                <w:rFonts w:ascii="PT Astra Serif" w:hAnsi="PT Astra Serif"/>
                <w:color w:val="000000" w:themeColor="text1"/>
                <w:szCs w:val="26"/>
              </w:rPr>
              <w:t xml:space="preserve">огласия </w:t>
            </w:r>
            <w:r>
              <w:rPr>
                <w:rFonts w:ascii="PT Astra Serif" w:hAnsi="PT Astra Serif"/>
                <w:color w:val="000000" w:themeColor="text1"/>
                <w:szCs w:val="26"/>
              </w:rPr>
              <w:br/>
              <w:t xml:space="preserve">на замещение должности </w:t>
            </w:r>
            <w:r w:rsidRPr="003B38B1">
              <w:rPr>
                <w:rFonts w:ascii="PT Astra Serif" w:hAnsi="PT Astra Serif"/>
                <w:color w:val="000000" w:themeColor="text1"/>
                <w:szCs w:val="26"/>
              </w:rPr>
              <w:t>в коммерческой или некоммерческой организ</w:t>
            </w:r>
            <w:r>
              <w:rPr>
                <w:rFonts w:ascii="PT Astra Serif" w:hAnsi="PT Astra Serif"/>
                <w:color w:val="000000" w:themeColor="text1"/>
                <w:szCs w:val="26"/>
              </w:rPr>
              <w:t xml:space="preserve">ации либо на выполнение работы </w:t>
            </w:r>
            <w:r w:rsidRPr="003B38B1">
              <w:rPr>
                <w:rFonts w:ascii="PT Astra Serif" w:hAnsi="PT Astra Serif"/>
                <w:color w:val="000000" w:themeColor="text1"/>
                <w:szCs w:val="26"/>
              </w:rPr>
              <w:t>на условиях гражданско-правового договора;</w:t>
            </w:r>
          </w:p>
        </w:tc>
      </w:tr>
      <w:tr w:rsidR="0048039B" w:rsidTr="0077287F">
        <w:tc>
          <w:tcPr>
            <w:tcW w:w="709"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1 -</w:t>
            </w:r>
          </w:p>
        </w:tc>
        <w:tc>
          <w:tcPr>
            <w:tcW w:w="8363"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заявление служащего о невозможности по объективным причинам представить сведения о доходах на супруга;</w:t>
            </w:r>
          </w:p>
        </w:tc>
      </w:tr>
      <w:tr w:rsidR="0048039B" w:rsidTr="0077287F">
        <w:tc>
          <w:tcPr>
            <w:tcW w:w="709"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2 -</w:t>
            </w:r>
          </w:p>
        </w:tc>
        <w:tc>
          <w:tcPr>
            <w:tcW w:w="8363" w:type="dxa"/>
          </w:tcPr>
          <w:p w:rsidR="0048039B" w:rsidRDefault="0077287F" w:rsidP="005630A6">
            <w:pPr>
              <w:shd w:val="clear" w:color="auto" w:fill="FFFFFF" w:themeFill="background1"/>
              <w:ind w:firstLine="0"/>
              <w:jc w:val="both"/>
              <w:rPr>
                <w:rFonts w:ascii="PT Astra Serif" w:hAnsi="PT Astra Serif"/>
                <w:color w:val="000000" w:themeColor="text1"/>
                <w:szCs w:val="26"/>
              </w:rPr>
            </w:pPr>
            <w:r>
              <w:rPr>
                <w:rFonts w:ascii="PT Astra Serif" w:hAnsi="PT Astra Serif"/>
                <w:color w:val="000000" w:themeColor="text1"/>
                <w:szCs w:val="26"/>
              </w:rPr>
              <w:t>уведомления</w:t>
            </w:r>
            <w:r w:rsidRPr="003B38B1">
              <w:rPr>
                <w:rFonts w:ascii="PT Astra Serif" w:hAnsi="PT Astra Serif"/>
                <w:color w:val="000000" w:themeColor="text1"/>
                <w:szCs w:val="26"/>
              </w:rPr>
              <w:t xml:space="preserve"> коммерческой организации о заключении с гражданином, замещавшим должность государственной гражданской службы Томской области, трудового договора.</w:t>
            </w:r>
          </w:p>
        </w:tc>
      </w:tr>
    </w:tbl>
    <w:p w:rsidR="003E30B1" w:rsidRDefault="00FF0904" w:rsidP="005630A6">
      <w:pPr>
        <w:shd w:val="clear" w:color="auto" w:fill="FFFFFF" w:themeFill="background1"/>
        <w:jc w:val="both"/>
        <w:rPr>
          <w:rFonts w:ascii="PT Astra Serif" w:hAnsi="PT Astra Serif"/>
          <w:color w:val="000000" w:themeColor="text1"/>
          <w:szCs w:val="26"/>
        </w:rPr>
      </w:pPr>
      <w:r w:rsidRPr="00FF0904">
        <w:rPr>
          <w:rFonts w:ascii="PT Astra Serif" w:hAnsi="PT Astra Serif"/>
          <w:color w:val="000000" w:themeColor="text1"/>
          <w:szCs w:val="26"/>
        </w:rPr>
        <w:t>Установлено</w:t>
      </w:r>
      <w:r w:rsidR="009B569A">
        <w:rPr>
          <w:rFonts w:ascii="PT Astra Serif" w:hAnsi="PT Astra Serif"/>
          <w:color w:val="000000" w:themeColor="text1"/>
          <w:szCs w:val="26"/>
        </w:rPr>
        <w:t>, что деятельность Комиссии</w:t>
      </w:r>
      <w:r>
        <w:rPr>
          <w:rFonts w:ascii="PT Astra Serif" w:hAnsi="PT Astra Serif"/>
          <w:color w:val="000000" w:themeColor="text1"/>
          <w:szCs w:val="26"/>
        </w:rPr>
        <w:t xml:space="preserve"> в Департаменте </w:t>
      </w:r>
      <w:r w:rsidR="009B569A">
        <w:rPr>
          <w:rFonts w:ascii="PT Astra Serif" w:hAnsi="PT Astra Serif"/>
          <w:color w:val="000000" w:themeColor="text1"/>
          <w:szCs w:val="26"/>
        </w:rPr>
        <w:t>специальных проектов</w:t>
      </w:r>
      <w:r>
        <w:rPr>
          <w:rFonts w:ascii="PT Astra Serif" w:hAnsi="PT Astra Serif"/>
          <w:color w:val="000000" w:themeColor="text1"/>
          <w:szCs w:val="26"/>
        </w:rPr>
        <w:t xml:space="preserve"> Томской области в течение </w:t>
      </w:r>
      <w:r w:rsidR="009B569A">
        <w:rPr>
          <w:rFonts w:ascii="PT Astra Serif" w:hAnsi="PT Astra Serif"/>
          <w:color w:val="000000" w:themeColor="text1"/>
          <w:szCs w:val="26"/>
        </w:rPr>
        <w:t>2022</w:t>
      </w:r>
      <w:r w:rsidR="00057987">
        <w:rPr>
          <w:rFonts w:ascii="PT Astra Serif" w:hAnsi="PT Astra Serif"/>
          <w:color w:val="000000" w:themeColor="text1"/>
          <w:szCs w:val="26"/>
        </w:rPr>
        <w:t xml:space="preserve"> года не осуществлялась.</w:t>
      </w:r>
    </w:p>
    <w:p w:rsidR="00057987" w:rsidRDefault="00057987" w:rsidP="005630A6">
      <w:pPr>
        <w:shd w:val="clear" w:color="auto" w:fill="FFFFFF" w:themeFill="background1"/>
        <w:jc w:val="both"/>
        <w:rPr>
          <w:rFonts w:ascii="PT Astra Serif" w:hAnsi="PT Astra Serif"/>
          <w:color w:val="000000" w:themeColor="text1"/>
          <w:szCs w:val="26"/>
        </w:rPr>
      </w:pPr>
      <w:r w:rsidRPr="00057987">
        <w:rPr>
          <w:rFonts w:ascii="PT Astra Serif" w:hAnsi="PT Astra Serif"/>
          <w:color w:val="000000" w:themeColor="text1"/>
          <w:szCs w:val="26"/>
        </w:rPr>
        <w:t xml:space="preserve">В </w:t>
      </w:r>
      <w:r w:rsidR="009B569A">
        <w:rPr>
          <w:rFonts w:ascii="PT Astra Serif" w:hAnsi="PT Astra Serif"/>
          <w:color w:val="000000" w:themeColor="text1"/>
          <w:szCs w:val="26"/>
        </w:rPr>
        <w:t>Департамент специальных проектов Томской области</w:t>
      </w:r>
      <w:r w:rsidR="009B569A" w:rsidRPr="00057987">
        <w:rPr>
          <w:rFonts w:ascii="PT Astra Serif" w:hAnsi="PT Astra Serif"/>
          <w:color w:val="000000" w:themeColor="text1"/>
          <w:szCs w:val="26"/>
        </w:rPr>
        <w:t xml:space="preserve"> </w:t>
      </w:r>
      <w:r w:rsidR="009B569A">
        <w:rPr>
          <w:rFonts w:ascii="PT Astra Serif" w:hAnsi="PT Astra Serif"/>
          <w:color w:val="000000" w:themeColor="text1"/>
          <w:szCs w:val="26"/>
        </w:rPr>
        <w:t>направлено информационное письмо</w:t>
      </w:r>
      <w:r w:rsidRPr="00057987">
        <w:rPr>
          <w:rFonts w:ascii="PT Astra Serif" w:hAnsi="PT Astra Serif"/>
          <w:color w:val="000000" w:themeColor="text1"/>
          <w:szCs w:val="26"/>
        </w:rPr>
        <w:t xml:space="preserve"> о необходимости организации соответствующей работы </w:t>
      </w:r>
      <w:r w:rsidR="008D0FA8">
        <w:rPr>
          <w:rFonts w:ascii="PT Astra Serif" w:hAnsi="PT Astra Serif"/>
          <w:color w:val="000000" w:themeColor="text1"/>
          <w:szCs w:val="26"/>
        </w:rPr>
        <w:br/>
      </w:r>
      <w:r w:rsidRPr="00057987">
        <w:rPr>
          <w:rFonts w:ascii="PT Astra Serif" w:hAnsi="PT Astra Serif"/>
          <w:color w:val="000000" w:themeColor="text1"/>
          <w:szCs w:val="26"/>
        </w:rPr>
        <w:t>и проведении заседаний в установленные Региональной программой сроки.</w:t>
      </w:r>
    </w:p>
    <w:p w:rsidR="00BB101A" w:rsidRPr="00FF0904" w:rsidRDefault="00BB101A" w:rsidP="005630A6">
      <w:pPr>
        <w:shd w:val="clear" w:color="auto" w:fill="FFFFFF" w:themeFill="background1"/>
        <w:jc w:val="both"/>
        <w:rPr>
          <w:rFonts w:ascii="PT Astra Serif" w:hAnsi="PT Astra Serif"/>
          <w:color w:val="000000" w:themeColor="text1"/>
          <w:szCs w:val="26"/>
        </w:rPr>
      </w:pPr>
    </w:p>
    <w:p w:rsidR="003E30B1" w:rsidRPr="00C84CEA" w:rsidRDefault="003E30B1" w:rsidP="00751706">
      <w:pPr>
        <w:jc w:val="both"/>
        <w:rPr>
          <w:rFonts w:ascii="PT Astra Serif" w:hAnsi="PT Astra Serif"/>
          <w:color w:val="000000" w:themeColor="text1"/>
          <w:szCs w:val="26"/>
        </w:rPr>
      </w:pPr>
      <w:r w:rsidRPr="00C84CEA">
        <w:rPr>
          <w:rFonts w:ascii="PT Astra Serif" w:hAnsi="PT Astra Serif"/>
          <w:noProof/>
          <w:color w:val="000000" w:themeColor="text1"/>
          <w:szCs w:val="26"/>
        </w:rPr>
        <w:lastRenderedPageBreak/>
        <w:drawing>
          <wp:inline distT="0" distB="0" distL="0" distR="0" wp14:anchorId="119A117B" wp14:editId="5E9D5A19">
            <wp:extent cx="5369441" cy="2626242"/>
            <wp:effectExtent l="38100" t="0" r="22225" b="2222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E30B1" w:rsidRPr="00450818" w:rsidRDefault="003E30B1" w:rsidP="005630A6">
      <w:pPr>
        <w:shd w:val="clear" w:color="auto" w:fill="FFFFFF" w:themeFill="background1"/>
        <w:jc w:val="both"/>
        <w:rPr>
          <w:rFonts w:ascii="PT Astra Serif" w:hAnsi="PT Astra Serif"/>
          <w:color w:val="000000" w:themeColor="text1"/>
          <w:szCs w:val="26"/>
          <w:highlight w:val="yellow"/>
        </w:rPr>
      </w:pPr>
    </w:p>
    <w:p w:rsidR="002F2CA8" w:rsidRPr="002F750D" w:rsidRDefault="002F2CA8" w:rsidP="005630A6">
      <w:pPr>
        <w:shd w:val="clear" w:color="auto" w:fill="FFFFFF" w:themeFill="background1"/>
        <w:jc w:val="both"/>
        <w:rPr>
          <w:rFonts w:ascii="PT Astra Serif" w:hAnsi="PT Astra Serif"/>
          <w:color w:val="000000" w:themeColor="text1"/>
          <w:szCs w:val="26"/>
        </w:rPr>
      </w:pPr>
      <w:r w:rsidRPr="002F750D">
        <w:rPr>
          <w:rFonts w:ascii="PT Astra Serif" w:hAnsi="PT Astra Serif"/>
          <w:color w:val="000000" w:themeColor="text1"/>
          <w:szCs w:val="26"/>
        </w:rPr>
        <w:t>П</w:t>
      </w:r>
      <w:r w:rsidR="00DA5410" w:rsidRPr="002F750D">
        <w:rPr>
          <w:rFonts w:ascii="PT Astra Serif" w:hAnsi="PT Astra Serif"/>
          <w:color w:val="000000" w:themeColor="text1"/>
          <w:szCs w:val="26"/>
        </w:rPr>
        <w:t xml:space="preserve">о результатам заседаний </w:t>
      </w:r>
      <w:r w:rsidRPr="002F750D">
        <w:rPr>
          <w:rFonts w:ascii="PT Astra Serif" w:hAnsi="PT Astra Serif"/>
          <w:color w:val="000000" w:themeColor="text1"/>
          <w:szCs w:val="26"/>
        </w:rPr>
        <w:t xml:space="preserve">указанных </w:t>
      </w:r>
      <w:r w:rsidR="00DA5410" w:rsidRPr="002F750D">
        <w:rPr>
          <w:rFonts w:ascii="PT Astra Serif" w:hAnsi="PT Astra Serif"/>
          <w:color w:val="000000" w:themeColor="text1"/>
          <w:szCs w:val="26"/>
        </w:rPr>
        <w:t xml:space="preserve">комиссий </w:t>
      </w:r>
      <w:r w:rsidRPr="002F750D">
        <w:rPr>
          <w:rFonts w:ascii="PT Astra Serif" w:hAnsi="PT Astra Serif"/>
          <w:color w:val="000000" w:themeColor="text1"/>
          <w:szCs w:val="26"/>
        </w:rPr>
        <w:t xml:space="preserve">меры ответственности </w:t>
      </w:r>
      <w:r w:rsidRPr="002F750D">
        <w:rPr>
          <w:rFonts w:ascii="PT Astra Serif" w:hAnsi="PT Astra Serif"/>
          <w:color w:val="000000" w:themeColor="text1"/>
          <w:szCs w:val="26"/>
        </w:rPr>
        <w:br/>
        <w:t xml:space="preserve">за коррупционные правонарушения применены к </w:t>
      </w:r>
      <w:r w:rsidR="00751706">
        <w:rPr>
          <w:rFonts w:ascii="PT Astra Serif" w:hAnsi="PT Astra Serif"/>
          <w:color w:val="000000" w:themeColor="text1"/>
          <w:szCs w:val="26"/>
        </w:rPr>
        <w:t>6</w:t>
      </w:r>
      <w:r w:rsidRPr="002F750D">
        <w:rPr>
          <w:rFonts w:ascii="PT Astra Serif" w:hAnsi="PT Astra Serif"/>
          <w:color w:val="000000" w:themeColor="text1"/>
          <w:szCs w:val="26"/>
        </w:rPr>
        <w:t xml:space="preserve"> гражданским служащим:</w:t>
      </w:r>
    </w:p>
    <w:p w:rsidR="001329E5" w:rsidRPr="00BB101A" w:rsidRDefault="008C5CAF" w:rsidP="00AB6AD2">
      <w:pPr>
        <w:shd w:val="clear" w:color="auto" w:fill="FFFFFF" w:themeFill="background1"/>
        <w:jc w:val="both"/>
        <w:rPr>
          <w:rFonts w:ascii="PT Astra Serif" w:hAnsi="PT Astra Serif"/>
          <w:color w:val="000000" w:themeColor="text1"/>
          <w:szCs w:val="26"/>
        </w:rPr>
      </w:pPr>
      <w:r w:rsidRPr="00BB101A">
        <w:rPr>
          <w:rFonts w:ascii="PT Astra Serif" w:hAnsi="PT Astra Serif"/>
          <w:color w:val="000000" w:themeColor="text1"/>
          <w:szCs w:val="26"/>
        </w:rPr>
        <w:t xml:space="preserve">- к </w:t>
      </w:r>
      <w:r w:rsidR="00751706">
        <w:rPr>
          <w:rFonts w:ascii="PT Astra Serif" w:hAnsi="PT Astra Serif"/>
          <w:color w:val="000000" w:themeColor="text1"/>
          <w:szCs w:val="26"/>
        </w:rPr>
        <w:t>2</w:t>
      </w:r>
      <w:r w:rsidR="002F2CA8" w:rsidRPr="00BB101A">
        <w:rPr>
          <w:rFonts w:ascii="PT Astra Serif" w:hAnsi="PT Astra Serif"/>
          <w:color w:val="000000" w:themeColor="text1"/>
          <w:szCs w:val="26"/>
        </w:rPr>
        <w:t xml:space="preserve"> </w:t>
      </w:r>
      <w:r w:rsidRPr="00751706">
        <w:rPr>
          <w:rFonts w:ascii="PT Astra Serif" w:hAnsi="PT Astra Serif"/>
          <w:color w:val="000000" w:themeColor="text1"/>
          <w:szCs w:val="26"/>
        </w:rPr>
        <w:t>-</w:t>
      </w:r>
      <w:r w:rsidR="002F2CA8" w:rsidRPr="00751706">
        <w:rPr>
          <w:rFonts w:ascii="PT Astra Serif" w:hAnsi="PT Astra Serif"/>
          <w:color w:val="000000" w:themeColor="text1"/>
          <w:szCs w:val="26"/>
        </w:rPr>
        <w:t xml:space="preserve"> за </w:t>
      </w:r>
      <w:r w:rsidR="00AB6AD2">
        <w:rPr>
          <w:rFonts w:ascii="PT Astra Serif" w:hAnsi="PT Astra Serif"/>
          <w:color w:val="000000" w:themeColor="text1"/>
          <w:szCs w:val="26"/>
        </w:rPr>
        <w:t>несоблюдение</w:t>
      </w:r>
      <w:r w:rsidR="00AB6AD2" w:rsidRPr="00AB6AD2">
        <w:rPr>
          <w:rFonts w:ascii="PT Astra Serif" w:hAnsi="PT Astra Serif"/>
          <w:color w:val="000000" w:themeColor="text1"/>
          <w:szCs w:val="26"/>
        </w:rPr>
        <w:t xml:space="preserve"> ограничений и запретов, требований к служебному поведению и (или) </w:t>
      </w:r>
      <w:r w:rsidR="00AB6AD2">
        <w:rPr>
          <w:rFonts w:ascii="PT Astra Serif" w:hAnsi="PT Astra Serif"/>
          <w:color w:val="000000" w:themeColor="text1"/>
          <w:szCs w:val="26"/>
        </w:rPr>
        <w:t>урегулированию</w:t>
      </w:r>
      <w:r w:rsidR="00AB6AD2" w:rsidRPr="00AB6AD2">
        <w:rPr>
          <w:rFonts w:ascii="PT Astra Serif" w:hAnsi="PT Astra Serif"/>
          <w:color w:val="000000" w:themeColor="text1"/>
          <w:szCs w:val="26"/>
        </w:rPr>
        <w:t xml:space="preserve"> конфликта интересов</w:t>
      </w:r>
      <w:r w:rsidR="001329E5" w:rsidRPr="00BB101A">
        <w:rPr>
          <w:rFonts w:ascii="PT Astra Serif" w:hAnsi="PT Astra Serif"/>
          <w:color w:val="000000" w:themeColor="text1"/>
          <w:szCs w:val="26"/>
        </w:rPr>
        <w:t>;</w:t>
      </w:r>
      <w:r w:rsidR="006216F1" w:rsidRPr="00BB101A">
        <w:rPr>
          <w:rFonts w:ascii="PT Astra Serif" w:hAnsi="PT Astra Serif"/>
          <w:color w:val="000000" w:themeColor="text1"/>
          <w:szCs w:val="26"/>
        </w:rPr>
        <w:t xml:space="preserve"> </w:t>
      </w:r>
    </w:p>
    <w:p w:rsidR="00FF0904" w:rsidRDefault="00C66036" w:rsidP="005630A6">
      <w:pPr>
        <w:shd w:val="clear" w:color="auto" w:fill="FFFFFF" w:themeFill="background1"/>
        <w:jc w:val="both"/>
        <w:rPr>
          <w:rFonts w:ascii="PT Astra Serif" w:hAnsi="PT Astra Serif"/>
          <w:color w:val="000000" w:themeColor="text1"/>
          <w:szCs w:val="26"/>
        </w:rPr>
      </w:pPr>
      <w:r w:rsidRPr="00BB101A">
        <w:rPr>
          <w:rFonts w:ascii="PT Astra Serif" w:hAnsi="PT Astra Serif"/>
          <w:color w:val="000000" w:themeColor="text1"/>
          <w:szCs w:val="26"/>
        </w:rPr>
        <w:t xml:space="preserve">- к </w:t>
      </w:r>
      <w:r w:rsidR="00751706">
        <w:rPr>
          <w:rFonts w:ascii="PT Astra Serif" w:hAnsi="PT Astra Serif"/>
          <w:color w:val="000000" w:themeColor="text1"/>
          <w:szCs w:val="26"/>
        </w:rPr>
        <w:t>4</w:t>
      </w:r>
      <w:r w:rsidR="00AE6FF9" w:rsidRPr="00BB101A">
        <w:rPr>
          <w:rFonts w:ascii="PT Astra Serif" w:hAnsi="PT Astra Serif"/>
          <w:color w:val="000000" w:themeColor="text1"/>
          <w:szCs w:val="26"/>
        </w:rPr>
        <w:t xml:space="preserve"> </w:t>
      </w:r>
      <w:r w:rsidR="001329E5" w:rsidRPr="00BB101A">
        <w:rPr>
          <w:rFonts w:ascii="PT Astra Serif" w:hAnsi="PT Astra Serif"/>
          <w:color w:val="000000" w:themeColor="text1"/>
          <w:szCs w:val="26"/>
        </w:rPr>
        <w:t xml:space="preserve">- за представление недостоверных или неполных сведений о доходах, </w:t>
      </w:r>
      <w:r w:rsidR="001329E5" w:rsidRPr="00BB101A">
        <w:rPr>
          <w:rFonts w:ascii="PT Astra Serif" w:hAnsi="PT Astra Serif"/>
          <w:color w:val="000000" w:themeColor="text1"/>
          <w:szCs w:val="26"/>
        </w:rPr>
        <w:br/>
        <w:t>об имуществе и обязательствах имущественного хара</w:t>
      </w:r>
      <w:r w:rsidR="00BB101A">
        <w:rPr>
          <w:rFonts w:ascii="PT Astra Serif" w:hAnsi="PT Astra Serif"/>
          <w:color w:val="000000" w:themeColor="text1"/>
          <w:szCs w:val="26"/>
        </w:rPr>
        <w:t>ктера.</w:t>
      </w:r>
    </w:p>
    <w:p w:rsidR="006C3F5C" w:rsidRPr="006C3F5C"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 xml:space="preserve">В органах местного самоуправления Томской области в 2022 году проведено </w:t>
      </w:r>
      <w:r w:rsidRPr="006C3F5C">
        <w:rPr>
          <w:rFonts w:ascii="PT Astra Serif" w:hAnsi="PT Astra Serif"/>
          <w:color w:val="000000" w:themeColor="text1"/>
          <w:szCs w:val="26"/>
        </w:rPr>
        <w:br/>
        <w:t xml:space="preserve">533 заседания комиссий по соблюдению требований к служебному поведению муниципальных служащих и урегулированию конфликта интересов. </w:t>
      </w:r>
    </w:p>
    <w:p w:rsidR="006C3F5C"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Всего комиссиями рассмотрено 316 материалов в отношении муниципальных служащих,  из которых:</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363"/>
      </w:tblGrid>
      <w:tr w:rsidR="0077287F" w:rsidTr="00B06829">
        <w:tc>
          <w:tcPr>
            <w:tcW w:w="709" w:type="dxa"/>
          </w:tcPr>
          <w:p w:rsidR="0077287F" w:rsidRDefault="0077287F" w:rsidP="005630A6">
            <w:pPr>
              <w:ind w:left="-108" w:firstLine="0"/>
              <w:jc w:val="center"/>
              <w:rPr>
                <w:rFonts w:ascii="PT Astra Serif" w:hAnsi="PT Astra Serif"/>
                <w:color w:val="000000" w:themeColor="text1"/>
                <w:szCs w:val="26"/>
              </w:rPr>
            </w:pPr>
            <w:r>
              <w:rPr>
                <w:rFonts w:ascii="PT Astra Serif" w:hAnsi="PT Astra Serif"/>
                <w:color w:val="000000" w:themeColor="text1"/>
                <w:szCs w:val="26"/>
              </w:rPr>
              <w:t>151 -</w:t>
            </w:r>
          </w:p>
        </w:tc>
        <w:tc>
          <w:tcPr>
            <w:tcW w:w="8363" w:type="dxa"/>
          </w:tcPr>
          <w:p w:rsidR="0077287F" w:rsidRDefault="0077287F" w:rsidP="005630A6">
            <w:pPr>
              <w:ind w:firstLine="0"/>
              <w:jc w:val="both"/>
              <w:rPr>
                <w:rFonts w:ascii="PT Astra Serif" w:hAnsi="PT Astra Serif"/>
                <w:color w:val="000000" w:themeColor="text1"/>
                <w:szCs w:val="26"/>
              </w:rPr>
            </w:pPr>
            <w:r w:rsidRPr="006C3F5C">
              <w:rPr>
                <w:rFonts w:ascii="PT Astra Serif" w:hAnsi="PT Astra Serif"/>
                <w:color w:val="000000" w:themeColor="text1"/>
                <w:szCs w:val="26"/>
              </w:rPr>
              <w:t>по фактам представления служащими недостоверных или неполных сведений о доходах, об имуществе и обязательствах имущественного характера;</w:t>
            </w:r>
          </w:p>
        </w:tc>
      </w:tr>
      <w:tr w:rsidR="0077287F" w:rsidTr="00B06829">
        <w:tc>
          <w:tcPr>
            <w:tcW w:w="709" w:type="dxa"/>
          </w:tcPr>
          <w:p w:rsidR="0077287F" w:rsidRDefault="0077287F" w:rsidP="005630A6">
            <w:pPr>
              <w:ind w:left="-108" w:firstLine="0"/>
              <w:rPr>
                <w:rFonts w:ascii="PT Astra Serif" w:hAnsi="PT Astra Serif"/>
                <w:color w:val="000000" w:themeColor="text1"/>
                <w:szCs w:val="26"/>
              </w:rPr>
            </w:pPr>
            <w:r>
              <w:rPr>
                <w:rFonts w:ascii="PT Astra Serif" w:hAnsi="PT Astra Serif"/>
                <w:color w:val="000000" w:themeColor="text1"/>
                <w:szCs w:val="26"/>
              </w:rPr>
              <w:t>9 -</w:t>
            </w:r>
          </w:p>
        </w:tc>
        <w:tc>
          <w:tcPr>
            <w:tcW w:w="8363" w:type="dxa"/>
          </w:tcPr>
          <w:p w:rsidR="0077287F" w:rsidRDefault="0077287F" w:rsidP="005630A6">
            <w:pPr>
              <w:ind w:firstLine="0"/>
              <w:jc w:val="both"/>
              <w:rPr>
                <w:rFonts w:ascii="PT Astra Serif" w:hAnsi="PT Astra Serif"/>
                <w:color w:val="000000" w:themeColor="text1"/>
                <w:szCs w:val="26"/>
              </w:rPr>
            </w:pPr>
            <w:r w:rsidRPr="006C3F5C">
              <w:rPr>
                <w:rFonts w:ascii="PT Astra Serif" w:hAnsi="PT Astra Serif"/>
                <w:color w:val="000000" w:themeColor="text1"/>
                <w:szCs w:val="26"/>
              </w:rPr>
              <w:t xml:space="preserve">заявлений служащих о невозможности по объективным причинам представить сведения о доходах в отношении супруги (супруга) </w:t>
            </w:r>
            <w:r w:rsidR="00B06829">
              <w:rPr>
                <w:rFonts w:ascii="PT Astra Serif" w:hAnsi="PT Astra Serif"/>
                <w:color w:val="000000" w:themeColor="text1"/>
                <w:szCs w:val="26"/>
              </w:rPr>
              <w:br/>
            </w:r>
            <w:r w:rsidRPr="006C3F5C">
              <w:rPr>
                <w:rFonts w:ascii="PT Astra Serif" w:hAnsi="PT Astra Serif"/>
                <w:color w:val="000000" w:themeColor="text1"/>
                <w:szCs w:val="26"/>
              </w:rPr>
              <w:t>и несовершеннолетних детей;</w:t>
            </w:r>
          </w:p>
        </w:tc>
      </w:tr>
      <w:tr w:rsidR="0077287F" w:rsidTr="00B06829">
        <w:tc>
          <w:tcPr>
            <w:tcW w:w="709" w:type="dxa"/>
          </w:tcPr>
          <w:p w:rsidR="0077287F" w:rsidRDefault="0077287F" w:rsidP="005630A6">
            <w:pPr>
              <w:ind w:left="-108" w:firstLine="0"/>
              <w:jc w:val="center"/>
              <w:rPr>
                <w:rFonts w:ascii="PT Astra Serif" w:hAnsi="PT Astra Serif"/>
                <w:color w:val="000000" w:themeColor="text1"/>
                <w:szCs w:val="26"/>
              </w:rPr>
            </w:pPr>
            <w:r>
              <w:rPr>
                <w:rFonts w:ascii="PT Astra Serif" w:hAnsi="PT Astra Serif"/>
                <w:color w:val="000000" w:themeColor="text1"/>
                <w:szCs w:val="26"/>
              </w:rPr>
              <w:t>134 -</w:t>
            </w:r>
          </w:p>
        </w:tc>
        <w:tc>
          <w:tcPr>
            <w:tcW w:w="8363" w:type="dxa"/>
          </w:tcPr>
          <w:p w:rsidR="0077287F" w:rsidRDefault="0077287F" w:rsidP="005630A6">
            <w:pPr>
              <w:ind w:firstLine="0"/>
              <w:jc w:val="both"/>
              <w:rPr>
                <w:rFonts w:ascii="PT Astra Serif" w:hAnsi="PT Astra Serif"/>
                <w:color w:val="000000" w:themeColor="text1"/>
                <w:szCs w:val="26"/>
              </w:rPr>
            </w:pPr>
            <w:r w:rsidRPr="006C3F5C">
              <w:rPr>
                <w:rFonts w:ascii="PT Astra Serif" w:hAnsi="PT Astra Serif"/>
                <w:color w:val="000000" w:themeColor="text1"/>
                <w:szCs w:val="26"/>
              </w:rPr>
              <w:t>касающихся несоблюдения требований к служебному поведению и (или) требований об урегулировании конфликта интересов;</w:t>
            </w:r>
          </w:p>
        </w:tc>
      </w:tr>
      <w:tr w:rsidR="0077287F" w:rsidTr="00B06829">
        <w:tc>
          <w:tcPr>
            <w:tcW w:w="709" w:type="dxa"/>
          </w:tcPr>
          <w:p w:rsidR="0077287F" w:rsidRDefault="0077287F" w:rsidP="005630A6">
            <w:pPr>
              <w:ind w:left="-108" w:firstLine="0"/>
              <w:rPr>
                <w:rFonts w:ascii="PT Astra Serif" w:hAnsi="PT Astra Serif"/>
                <w:color w:val="000000" w:themeColor="text1"/>
                <w:szCs w:val="26"/>
              </w:rPr>
            </w:pPr>
            <w:r>
              <w:rPr>
                <w:rFonts w:ascii="PT Astra Serif" w:hAnsi="PT Astra Serif"/>
                <w:color w:val="000000" w:themeColor="text1"/>
                <w:szCs w:val="26"/>
              </w:rPr>
              <w:t>22 -</w:t>
            </w:r>
          </w:p>
        </w:tc>
        <w:tc>
          <w:tcPr>
            <w:tcW w:w="8363" w:type="dxa"/>
          </w:tcPr>
          <w:p w:rsidR="0077287F" w:rsidRDefault="0077287F" w:rsidP="005630A6">
            <w:pPr>
              <w:ind w:firstLine="0"/>
              <w:jc w:val="both"/>
              <w:rPr>
                <w:rFonts w:ascii="PT Astra Serif" w:hAnsi="PT Astra Serif"/>
                <w:color w:val="000000" w:themeColor="text1"/>
                <w:szCs w:val="26"/>
              </w:rPr>
            </w:pPr>
            <w:r w:rsidRPr="006C3F5C">
              <w:rPr>
                <w:rFonts w:ascii="PT Astra Serif" w:hAnsi="PT Astra Serif"/>
                <w:color w:val="000000" w:themeColor="text1"/>
                <w:szCs w:val="26"/>
              </w:rPr>
              <w:t xml:space="preserve">заявления бывших служащих о даче согласия на замещение должности </w:t>
            </w:r>
            <w:r w:rsidRPr="006C3F5C">
              <w:rPr>
                <w:rFonts w:ascii="PT Astra Serif" w:hAnsi="PT Astra Serif"/>
                <w:color w:val="000000" w:themeColor="text1"/>
                <w:szCs w:val="26"/>
              </w:rPr>
              <w:br/>
              <w:t>в коммерческой или некоммерческой организации либо на выполнение работы на условиях гражданско-правового договора</w:t>
            </w:r>
            <w:r>
              <w:rPr>
                <w:rFonts w:ascii="PT Astra Serif" w:hAnsi="PT Astra Serif"/>
                <w:color w:val="000000" w:themeColor="text1"/>
                <w:szCs w:val="26"/>
              </w:rPr>
              <w:t>.</w:t>
            </w:r>
          </w:p>
        </w:tc>
      </w:tr>
    </w:tbl>
    <w:p w:rsidR="00AC6305" w:rsidRPr="00AA277A" w:rsidRDefault="00AC6305" w:rsidP="00AB6AD2">
      <w:pPr>
        <w:shd w:val="clear" w:color="auto" w:fill="FFFFFF" w:themeFill="background1"/>
        <w:ind w:firstLine="0"/>
        <w:jc w:val="both"/>
        <w:rPr>
          <w:rFonts w:ascii="PT Astra Serif" w:hAnsi="PT Astra Serif"/>
          <w:color w:val="000000" w:themeColor="text1"/>
          <w:szCs w:val="26"/>
        </w:rPr>
      </w:pPr>
    </w:p>
    <w:p w:rsidR="0098373B" w:rsidRPr="0098373B" w:rsidRDefault="0098373B" w:rsidP="005630A6">
      <w:pPr>
        <w:shd w:val="clear" w:color="auto" w:fill="FFFFFF" w:themeFill="background1"/>
        <w:ind w:firstLine="0"/>
        <w:jc w:val="both"/>
        <w:rPr>
          <w:rFonts w:ascii="PT Astra Serif" w:hAnsi="PT Astra Serif"/>
          <w:color w:val="000000" w:themeColor="text1"/>
          <w:szCs w:val="26"/>
        </w:rPr>
      </w:pPr>
      <w:r w:rsidRPr="0098373B">
        <w:rPr>
          <w:rFonts w:ascii="PT Astra Serif" w:hAnsi="PT Astra Serif"/>
          <w:noProof/>
          <w:color w:val="000000" w:themeColor="text1"/>
          <w:szCs w:val="26"/>
        </w:rPr>
        <w:lastRenderedPageBreak/>
        <w:drawing>
          <wp:inline distT="0" distB="0" distL="0" distR="0" wp14:anchorId="12E4F2C9" wp14:editId="7442B4C6">
            <wp:extent cx="6159260" cy="2613803"/>
            <wp:effectExtent l="0" t="0" r="13335" b="1524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51E1A" w:rsidRDefault="00351E1A" w:rsidP="005630A6">
      <w:pPr>
        <w:shd w:val="clear" w:color="auto" w:fill="FFFFFF" w:themeFill="background1"/>
        <w:jc w:val="both"/>
        <w:rPr>
          <w:rFonts w:ascii="PT Astra Serif" w:hAnsi="PT Astra Serif"/>
          <w:color w:val="000000" w:themeColor="text1"/>
          <w:szCs w:val="26"/>
        </w:rPr>
      </w:pPr>
    </w:p>
    <w:p w:rsid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По результатам заседаний указанных</w:t>
      </w:r>
      <w:r>
        <w:rPr>
          <w:rFonts w:ascii="PT Astra Serif" w:hAnsi="PT Astra Serif"/>
          <w:color w:val="000000" w:themeColor="text1"/>
          <w:szCs w:val="26"/>
        </w:rPr>
        <w:t xml:space="preserve"> комиссий меры ответственности </w:t>
      </w:r>
      <w:r>
        <w:rPr>
          <w:rFonts w:ascii="PT Astra Serif" w:hAnsi="PT Astra Serif"/>
          <w:color w:val="000000" w:themeColor="text1"/>
          <w:szCs w:val="26"/>
        </w:rPr>
        <w:br/>
      </w:r>
      <w:r w:rsidRPr="0098373B">
        <w:rPr>
          <w:rFonts w:ascii="PT Astra Serif" w:hAnsi="PT Astra Serif"/>
          <w:color w:val="000000" w:themeColor="text1"/>
          <w:szCs w:val="26"/>
        </w:rPr>
        <w:t>за коррупционные правонарушения применены к 79 муниципальным служащим:</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505"/>
      </w:tblGrid>
      <w:tr w:rsidR="00B06829" w:rsidTr="00B06829">
        <w:tc>
          <w:tcPr>
            <w:tcW w:w="567" w:type="dxa"/>
          </w:tcPr>
          <w:p w:rsidR="00B06829" w:rsidRDefault="00B06829" w:rsidP="005630A6">
            <w:pPr>
              <w:ind w:firstLine="0"/>
              <w:jc w:val="both"/>
              <w:rPr>
                <w:rFonts w:ascii="PT Astra Serif" w:hAnsi="PT Astra Serif"/>
                <w:color w:val="000000" w:themeColor="text1"/>
                <w:szCs w:val="26"/>
              </w:rPr>
            </w:pPr>
            <w:r>
              <w:rPr>
                <w:rFonts w:ascii="PT Astra Serif" w:hAnsi="PT Astra Serif"/>
                <w:color w:val="000000" w:themeColor="text1"/>
                <w:szCs w:val="26"/>
              </w:rPr>
              <w:t>- к</w:t>
            </w:r>
          </w:p>
        </w:tc>
        <w:tc>
          <w:tcPr>
            <w:tcW w:w="8505" w:type="dxa"/>
          </w:tcPr>
          <w:p w:rsidR="00B06829" w:rsidRDefault="00B06829" w:rsidP="005630A6">
            <w:pPr>
              <w:ind w:firstLine="0"/>
              <w:jc w:val="both"/>
              <w:rPr>
                <w:rFonts w:ascii="PT Astra Serif" w:hAnsi="PT Astra Serif"/>
                <w:color w:val="000000" w:themeColor="text1"/>
                <w:szCs w:val="26"/>
              </w:rPr>
            </w:pPr>
            <w:r w:rsidRPr="0098373B">
              <w:rPr>
                <w:rFonts w:ascii="PT Astra Serif" w:hAnsi="PT Astra Serif"/>
                <w:color w:val="000000" w:themeColor="text1"/>
                <w:szCs w:val="26"/>
              </w:rPr>
              <w:t>74 за представление недостоверных ил</w:t>
            </w:r>
            <w:r>
              <w:rPr>
                <w:rFonts w:ascii="PT Astra Serif" w:hAnsi="PT Astra Serif"/>
                <w:color w:val="000000" w:themeColor="text1"/>
                <w:szCs w:val="26"/>
              </w:rPr>
              <w:t xml:space="preserve">и неполных сведений о доходах, </w:t>
            </w:r>
            <w:r>
              <w:rPr>
                <w:rFonts w:ascii="PT Astra Serif" w:hAnsi="PT Astra Serif"/>
                <w:color w:val="000000" w:themeColor="text1"/>
                <w:szCs w:val="26"/>
              </w:rPr>
              <w:br/>
            </w:r>
            <w:r w:rsidRPr="0098373B">
              <w:rPr>
                <w:rFonts w:ascii="PT Astra Serif" w:hAnsi="PT Astra Serif"/>
                <w:color w:val="000000" w:themeColor="text1"/>
                <w:szCs w:val="26"/>
              </w:rPr>
              <w:t>об имуществе и обязательствах имущественного характера;</w:t>
            </w:r>
          </w:p>
        </w:tc>
      </w:tr>
      <w:tr w:rsidR="00B06829" w:rsidTr="00B06829">
        <w:tc>
          <w:tcPr>
            <w:tcW w:w="567" w:type="dxa"/>
          </w:tcPr>
          <w:p w:rsidR="00B06829" w:rsidRDefault="00B06829" w:rsidP="005630A6">
            <w:pPr>
              <w:ind w:firstLine="0"/>
              <w:jc w:val="both"/>
              <w:rPr>
                <w:rFonts w:ascii="PT Astra Serif" w:hAnsi="PT Astra Serif"/>
                <w:color w:val="000000" w:themeColor="text1"/>
                <w:szCs w:val="26"/>
              </w:rPr>
            </w:pPr>
            <w:r>
              <w:rPr>
                <w:rFonts w:ascii="PT Astra Serif" w:hAnsi="PT Astra Serif"/>
                <w:color w:val="000000" w:themeColor="text1"/>
                <w:szCs w:val="26"/>
              </w:rPr>
              <w:t>- к</w:t>
            </w:r>
          </w:p>
        </w:tc>
        <w:tc>
          <w:tcPr>
            <w:tcW w:w="8505" w:type="dxa"/>
          </w:tcPr>
          <w:p w:rsidR="00B06829" w:rsidRDefault="00B06829" w:rsidP="005630A6">
            <w:pPr>
              <w:ind w:firstLine="0"/>
              <w:jc w:val="both"/>
              <w:rPr>
                <w:rFonts w:ascii="PT Astra Serif" w:hAnsi="PT Astra Serif"/>
                <w:color w:val="000000" w:themeColor="text1"/>
                <w:szCs w:val="26"/>
              </w:rPr>
            </w:pPr>
            <w:r w:rsidRPr="0098373B">
              <w:rPr>
                <w:rFonts w:ascii="PT Astra Serif" w:hAnsi="PT Astra Serif"/>
                <w:color w:val="000000" w:themeColor="text1"/>
                <w:szCs w:val="26"/>
              </w:rPr>
              <w:t>3 за несоблюдение требований к служебному поведению;</w:t>
            </w:r>
          </w:p>
        </w:tc>
      </w:tr>
      <w:tr w:rsidR="00B06829" w:rsidTr="00B06829">
        <w:tc>
          <w:tcPr>
            <w:tcW w:w="567" w:type="dxa"/>
          </w:tcPr>
          <w:p w:rsidR="00B06829" w:rsidRDefault="00B06829" w:rsidP="005630A6">
            <w:pPr>
              <w:ind w:firstLine="0"/>
              <w:jc w:val="both"/>
              <w:rPr>
                <w:rFonts w:ascii="PT Astra Serif" w:hAnsi="PT Astra Serif"/>
                <w:color w:val="000000" w:themeColor="text1"/>
                <w:szCs w:val="26"/>
              </w:rPr>
            </w:pPr>
            <w:r>
              <w:rPr>
                <w:rFonts w:ascii="PT Astra Serif" w:hAnsi="PT Astra Serif"/>
                <w:color w:val="000000" w:themeColor="text1"/>
                <w:szCs w:val="26"/>
              </w:rPr>
              <w:t>- к</w:t>
            </w:r>
          </w:p>
        </w:tc>
        <w:tc>
          <w:tcPr>
            <w:tcW w:w="8505" w:type="dxa"/>
          </w:tcPr>
          <w:p w:rsidR="00B06829" w:rsidRDefault="00B06829" w:rsidP="005630A6">
            <w:pPr>
              <w:shd w:val="clear" w:color="auto" w:fill="FFFFFF" w:themeFill="background1"/>
              <w:ind w:firstLine="0"/>
              <w:jc w:val="both"/>
              <w:rPr>
                <w:rFonts w:ascii="PT Astra Serif" w:hAnsi="PT Astra Serif"/>
                <w:color w:val="000000" w:themeColor="text1"/>
                <w:szCs w:val="26"/>
              </w:rPr>
            </w:pPr>
            <w:r w:rsidRPr="0098373B">
              <w:rPr>
                <w:rFonts w:ascii="PT Astra Serif" w:hAnsi="PT Astra Serif"/>
                <w:color w:val="000000" w:themeColor="text1"/>
                <w:szCs w:val="26"/>
              </w:rPr>
              <w:t>2 за несоблюдение требований об урегулировании конфликта интересов.</w:t>
            </w:r>
          </w:p>
        </w:tc>
      </w:tr>
    </w:tbl>
    <w:p w:rsidR="00BC0D27" w:rsidRDefault="00BC0D27" w:rsidP="005630A6">
      <w:pPr>
        <w:shd w:val="clear" w:color="auto" w:fill="FFFFFF" w:themeFill="background1"/>
        <w:jc w:val="both"/>
        <w:rPr>
          <w:rFonts w:ascii="PT Astra Serif" w:hAnsi="PT Astra Serif"/>
          <w:i/>
          <w:color w:val="000000" w:themeColor="text1"/>
          <w:szCs w:val="26"/>
        </w:rPr>
      </w:pPr>
    </w:p>
    <w:p w:rsidR="00DA5410" w:rsidRPr="00AF598C" w:rsidRDefault="00F646EC"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szCs w:val="26"/>
        </w:rPr>
        <w:t xml:space="preserve">Осуществление контроля за выполнением требований федеральных законов </w:t>
      </w:r>
      <w:r w:rsidR="0026467E">
        <w:rPr>
          <w:rFonts w:ascii="PT Astra Serif" w:hAnsi="PT Astra Serif"/>
          <w:i/>
          <w:szCs w:val="26"/>
        </w:rPr>
        <w:br/>
      </w:r>
      <w:r w:rsidRPr="00BC0D27">
        <w:rPr>
          <w:rFonts w:ascii="PT Astra Serif" w:hAnsi="PT Astra Serif"/>
          <w:i/>
          <w:szCs w:val="26"/>
        </w:rPr>
        <w:t xml:space="preserve">от 3 декабря 2012 года </w:t>
      </w:r>
      <w:hyperlink r:id="rId16" w:history="1">
        <w:r w:rsidR="00E1147F" w:rsidRPr="00BC0D27">
          <w:rPr>
            <w:rStyle w:val="a9"/>
            <w:rFonts w:ascii="PT Astra Serif" w:hAnsi="PT Astra Serif"/>
            <w:i/>
            <w:color w:val="auto"/>
            <w:szCs w:val="26"/>
          </w:rPr>
          <w:t>№</w:t>
        </w:r>
        <w:r w:rsidRPr="00BC0D27">
          <w:rPr>
            <w:rStyle w:val="a9"/>
            <w:rFonts w:ascii="PT Astra Serif" w:hAnsi="PT Astra Serif"/>
            <w:i/>
            <w:color w:val="auto"/>
            <w:szCs w:val="26"/>
          </w:rPr>
          <w:t xml:space="preserve"> 230-ФЗ</w:t>
        </w:r>
      </w:hyperlink>
      <w:r w:rsidR="00E1147F" w:rsidRPr="00BC0D27">
        <w:rPr>
          <w:rFonts w:ascii="PT Astra Serif" w:hAnsi="PT Astra Serif"/>
          <w:i/>
          <w:szCs w:val="26"/>
        </w:rPr>
        <w:t xml:space="preserve"> «</w:t>
      </w:r>
      <w:r w:rsidRPr="00BC0D27">
        <w:rPr>
          <w:rFonts w:ascii="PT Astra Serif" w:hAnsi="PT Astra Serif"/>
          <w:i/>
          <w:szCs w:val="26"/>
        </w:rPr>
        <w:t>О контроле за соответствием расходов лиц, замещающих государственные д</w:t>
      </w:r>
      <w:r w:rsidR="00E1147F" w:rsidRPr="00BC0D27">
        <w:rPr>
          <w:rFonts w:ascii="PT Astra Serif" w:hAnsi="PT Astra Serif"/>
          <w:i/>
          <w:szCs w:val="26"/>
        </w:rPr>
        <w:t>олжности, и иных лиц их доходам»</w:t>
      </w:r>
      <w:r w:rsidRPr="00BC0D27">
        <w:rPr>
          <w:rFonts w:ascii="PT Astra Serif" w:hAnsi="PT Astra Serif"/>
          <w:i/>
          <w:szCs w:val="26"/>
        </w:rPr>
        <w:t xml:space="preserve"> </w:t>
      </w:r>
      <w:r w:rsidR="00912F5D" w:rsidRPr="00BC0D27">
        <w:rPr>
          <w:rFonts w:ascii="PT Astra Serif" w:hAnsi="PT Astra Serif"/>
          <w:i/>
          <w:szCs w:val="26"/>
        </w:rPr>
        <w:br/>
      </w:r>
      <w:r w:rsidRPr="00BC0D27">
        <w:rPr>
          <w:rFonts w:ascii="PT Astra Serif" w:hAnsi="PT Astra Serif"/>
          <w:i/>
          <w:szCs w:val="26"/>
        </w:rPr>
        <w:t xml:space="preserve">и от 7 мая 2013 года </w:t>
      </w:r>
      <w:hyperlink r:id="rId17" w:history="1">
        <w:r w:rsidR="00E1147F" w:rsidRPr="00BC0D27">
          <w:rPr>
            <w:rStyle w:val="a9"/>
            <w:rFonts w:ascii="PT Astra Serif" w:hAnsi="PT Astra Serif"/>
            <w:i/>
            <w:color w:val="auto"/>
            <w:szCs w:val="26"/>
          </w:rPr>
          <w:t>№</w:t>
        </w:r>
        <w:r w:rsidRPr="00BC0D27">
          <w:rPr>
            <w:rStyle w:val="a9"/>
            <w:rFonts w:ascii="PT Astra Serif" w:hAnsi="PT Astra Serif"/>
            <w:i/>
            <w:color w:val="auto"/>
            <w:szCs w:val="26"/>
          </w:rPr>
          <w:t xml:space="preserve"> 79-ФЗ</w:t>
        </w:r>
      </w:hyperlink>
      <w:r w:rsidR="00E1147F" w:rsidRPr="00BC0D27">
        <w:rPr>
          <w:rFonts w:ascii="PT Astra Serif" w:hAnsi="PT Astra Serif"/>
          <w:i/>
          <w:szCs w:val="26"/>
        </w:rPr>
        <w:t xml:space="preserve"> «</w:t>
      </w:r>
      <w:r w:rsidRPr="00BC0D27">
        <w:rPr>
          <w:rFonts w:ascii="PT Astra Serif" w:hAnsi="PT Astra Serif"/>
          <w:i/>
          <w:szCs w:val="26"/>
        </w:rPr>
        <w:t xml:space="preserve">О запрете отдельным категориям лиц открывать </w:t>
      </w:r>
      <w:r w:rsidR="00912F5D" w:rsidRPr="00BC0D27">
        <w:rPr>
          <w:rFonts w:ascii="PT Astra Serif" w:hAnsi="PT Astra Serif"/>
          <w:i/>
          <w:szCs w:val="26"/>
        </w:rPr>
        <w:br/>
      </w:r>
      <w:r w:rsidRPr="00BC0D27">
        <w:rPr>
          <w:rFonts w:ascii="PT Astra Serif" w:hAnsi="PT Astra Serif"/>
          <w:i/>
          <w:szCs w:val="26"/>
        </w:rPr>
        <w:t xml:space="preserve">и иметь счета (вклады), хранить наличные денежные средства и ценности </w:t>
      </w:r>
      <w:r w:rsidR="00912F5D" w:rsidRPr="00BC0D27">
        <w:rPr>
          <w:rFonts w:ascii="PT Astra Serif" w:hAnsi="PT Astra Serif"/>
          <w:i/>
          <w:szCs w:val="26"/>
        </w:rPr>
        <w:br/>
      </w:r>
      <w:r w:rsidRPr="00BC0D27">
        <w:rPr>
          <w:rFonts w:ascii="PT Astra Serif" w:hAnsi="PT Astra Serif"/>
          <w:i/>
          <w:szCs w:val="26"/>
        </w:rPr>
        <w:t>в иностранных банках, расположенных за пределами территории Российской Федерации, владеть и (или) пользоваться иностра</w:t>
      </w:r>
      <w:r w:rsidR="00E1147F" w:rsidRPr="00BC0D27">
        <w:rPr>
          <w:rFonts w:ascii="PT Astra Serif" w:hAnsi="PT Astra Serif"/>
          <w:i/>
          <w:szCs w:val="26"/>
        </w:rPr>
        <w:t>нными финансовыми инструментами»</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8A02D7" w:rsidRPr="00591FAC" w:rsidRDefault="008A02D7" w:rsidP="005630A6">
      <w:pPr>
        <w:shd w:val="clear" w:color="auto" w:fill="FFFFFF" w:themeFill="background1"/>
        <w:jc w:val="both"/>
        <w:rPr>
          <w:rFonts w:ascii="PT Astra Serif" w:hAnsi="PT Astra Serif"/>
          <w:color w:val="000000" w:themeColor="text1"/>
          <w:szCs w:val="26"/>
        </w:rPr>
      </w:pPr>
      <w:r w:rsidRPr="00591FAC">
        <w:rPr>
          <w:rFonts w:ascii="PT Astra Serif" w:hAnsi="PT Astra Serif"/>
          <w:color w:val="000000" w:themeColor="text1"/>
          <w:szCs w:val="26"/>
        </w:rPr>
        <w:t>Департаментом</w:t>
      </w:r>
      <w:r w:rsidR="007578FC" w:rsidRPr="007578FC">
        <w:t xml:space="preserve"> </w:t>
      </w:r>
      <w:r w:rsidR="007578FC" w:rsidRPr="007578FC">
        <w:rPr>
          <w:rFonts w:ascii="PT Astra Serif" w:hAnsi="PT Astra Serif"/>
          <w:color w:val="000000" w:themeColor="text1"/>
          <w:szCs w:val="26"/>
        </w:rPr>
        <w:t>по профилактике коррупционных и иных правонарушений Администрации Томской области</w:t>
      </w:r>
      <w:r w:rsidRPr="00591FAC">
        <w:rPr>
          <w:rFonts w:ascii="PT Astra Serif" w:hAnsi="PT Astra Serif"/>
          <w:color w:val="000000" w:themeColor="text1"/>
          <w:szCs w:val="26"/>
        </w:rPr>
        <w:t xml:space="preserve"> осуществлен контроль за расходами</w:t>
      </w:r>
      <w:r w:rsidR="0026467E">
        <w:rPr>
          <w:rFonts w:ascii="PT Astra Serif" w:hAnsi="PT Astra Serif"/>
          <w:color w:val="000000" w:themeColor="text1"/>
          <w:szCs w:val="26"/>
        </w:rPr>
        <w:t xml:space="preserve"> в отношении</w:t>
      </w:r>
      <w:r w:rsidR="0026467E">
        <w:rPr>
          <w:rFonts w:ascii="PT Astra Serif" w:hAnsi="PT Astra Serif"/>
          <w:color w:val="000000" w:themeColor="text1"/>
          <w:szCs w:val="26"/>
        </w:rPr>
        <w:br/>
        <w:t>7 муниципальн</w:t>
      </w:r>
      <w:r w:rsidR="00B1663E">
        <w:rPr>
          <w:rFonts w:ascii="PT Astra Serif" w:hAnsi="PT Astra Serif"/>
          <w:color w:val="000000" w:themeColor="text1"/>
          <w:szCs w:val="26"/>
        </w:rPr>
        <w:t>ых служащих и 2 государственных гражданских служащих</w:t>
      </w:r>
      <w:r w:rsidR="0026467E">
        <w:rPr>
          <w:rFonts w:ascii="PT Astra Serif" w:hAnsi="PT Astra Serif"/>
          <w:color w:val="000000" w:themeColor="text1"/>
          <w:szCs w:val="26"/>
        </w:rPr>
        <w:t xml:space="preserve"> Томской области их доходам</w:t>
      </w:r>
      <w:r w:rsidRPr="00591FAC">
        <w:rPr>
          <w:rFonts w:ascii="PT Astra Serif" w:hAnsi="PT Astra Serif"/>
          <w:color w:val="000000" w:themeColor="text1"/>
          <w:szCs w:val="26"/>
        </w:rPr>
        <w:t xml:space="preserve">: </w:t>
      </w:r>
    </w:p>
    <w:p w:rsidR="008A02D7" w:rsidRPr="00591FAC" w:rsidRDefault="008A02D7" w:rsidP="005630A6">
      <w:pPr>
        <w:shd w:val="clear" w:color="auto" w:fill="FFFFFF" w:themeFill="background1"/>
        <w:jc w:val="both"/>
        <w:rPr>
          <w:rFonts w:ascii="PT Astra Serif" w:hAnsi="PT Astra Serif"/>
          <w:color w:val="000000" w:themeColor="text1"/>
          <w:szCs w:val="26"/>
        </w:rPr>
      </w:pPr>
      <w:r w:rsidRPr="00591FAC">
        <w:rPr>
          <w:rFonts w:ascii="PT Astra Serif" w:hAnsi="PT Astra Serif"/>
          <w:color w:val="000000" w:themeColor="text1"/>
          <w:szCs w:val="26"/>
        </w:rPr>
        <w:t xml:space="preserve">По результатам контроля за расходами обстоятельства, свидетельствующие </w:t>
      </w:r>
      <w:r w:rsidR="00B06829">
        <w:rPr>
          <w:rFonts w:ascii="PT Astra Serif" w:hAnsi="PT Astra Serif"/>
          <w:color w:val="000000" w:themeColor="text1"/>
          <w:szCs w:val="26"/>
        </w:rPr>
        <w:br/>
      </w:r>
      <w:r w:rsidRPr="00591FAC">
        <w:rPr>
          <w:rFonts w:ascii="PT Astra Serif" w:hAnsi="PT Astra Serif"/>
          <w:color w:val="000000" w:themeColor="text1"/>
          <w:szCs w:val="26"/>
        </w:rPr>
        <w:t>о несоответствии расходов указанных муниципальных</w:t>
      </w:r>
      <w:r w:rsidR="00B06829">
        <w:rPr>
          <w:rFonts w:ascii="PT Astra Serif" w:hAnsi="PT Astra Serif"/>
          <w:color w:val="000000" w:themeColor="text1"/>
          <w:szCs w:val="26"/>
        </w:rPr>
        <w:t>/государственных</w:t>
      </w:r>
      <w:r w:rsidRPr="00591FAC">
        <w:rPr>
          <w:rFonts w:ascii="PT Astra Serif" w:hAnsi="PT Astra Serif"/>
          <w:color w:val="000000" w:themeColor="text1"/>
          <w:szCs w:val="26"/>
        </w:rPr>
        <w:t xml:space="preserve"> служащих</w:t>
      </w:r>
      <w:r w:rsidR="007F568B">
        <w:rPr>
          <w:rFonts w:ascii="PT Astra Serif" w:hAnsi="PT Astra Serif"/>
          <w:color w:val="000000" w:themeColor="text1"/>
          <w:szCs w:val="26"/>
        </w:rPr>
        <w:t xml:space="preserve"> </w:t>
      </w:r>
      <w:r w:rsidR="00B06829">
        <w:rPr>
          <w:rFonts w:ascii="PT Astra Serif" w:hAnsi="PT Astra Serif"/>
          <w:color w:val="000000" w:themeColor="text1"/>
          <w:szCs w:val="26"/>
        </w:rPr>
        <w:br/>
      </w:r>
      <w:r w:rsidRPr="00591FAC">
        <w:rPr>
          <w:rFonts w:ascii="PT Astra Serif" w:hAnsi="PT Astra Serif"/>
          <w:color w:val="000000" w:themeColor="text1"/>
          <w:szCs w:val="26"/>
        </w:rPr>
        <w:t>их доходу, не установлены.</w:t>
      </w:r>
    </w:p>
    <w:p w:rsidR="00365C5C" w:rsidRPr="00BB101A" w:rsidRDefault="00D879D9"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2022</w:t>
      </w:r>
      <w:r w:rsidR="00365C5C" w:rsidRPr="00BB101A">
        <w:rPr>
          <w:rFonts w:ascii="PT Astra Serif" w:hAnsi="PT Astra Serif"/>
          <w:color w:val="000000" w:themeColor="text1"/>
          <w:szCs w:val="26"/>
        </w:rPr>
        <w:t xml:space="preserve"> году </w:t>
      </w:r>
      <w:r>
        <w:rPr>
          <w:rFonts w:ascii="PT Astra Serif" w:hAnsi="PT Astra Serif"/>
          <w:color w:val="000000" w:themeColor="text1"/>
          <w:szCs w:val="26"/>
        </w:rPr>
        <w:t xml:space="preserve">в исполнительных органах Томской области </w:t>
      </w:r>
      <w:r w:rsidR="00B06829">
        <w:rPr>
          <w:rFonts w:ascii="PT Astra Serif" w:hAnsi="PT Astra Serif"/>
          <w:color w:val="000000" w:themeColor="text1"/>
          <w:szCs w:val="26"/>
        </w:rPr>
        <w:t xml:space="preserve">осуществлен </w:t>
      </w:r>
      <w:r w:rsidR="00365C5C" w:rsidRPr="00BB101A">
        <w:rPr>
          <w:rFonts w:ascii="PT Astra Serif" w:hAnsi="PT Astra Serif"/>
          <w:color w:val="000000" w:themeColor="text1"/>
          <w:szCs w:val="26"/>
        </w:rPr>
        <w:t>конт</w:t>
      </w:r>
      <w:r>
        <w:rPr>
          <w:rFonts w:ascii="PT Astra Serif" w:hAnsi="PT Astra Serif"/>
          <w:color w:val="000000" w:themeColor="text1"/>
          <w:szCs w:val="26"/>
        </w:rPr>
        <w:t>роль за соответствием расходов 5</w:t>
      </w:r>
      <w:r w:rsidR="00365C5C" w:rsidRPr="00BB101A">
        <w:rPr>
          <w:rFonts w:ascii="PT Astra Serif" w:hAnsi="PT Astra Serif"/>
          <w:color w:val="000000" w:themeColor="text1"/>
          <w:szCs w:val="26"/>
        </w:rPr>
        <w:t xml:space="preserve"> должнос</w:t>
      </w:r>
      <w:r w:rsidR="00B06829">
        <w:rPr>
          <w:rFonts w:ascii="PT Astra Serif" w:hAnsi="PT Astra Serif"/>
          <w:color w:val="000000" w:themeColor="text1"/>
          <w:szCs w:val="26"/>
        </w:rPr>
        <w:t>тных лиц их доходам.</w:t>
      </w:r>
    </w:p>
    <w:p w:rsidR="004F09DC" w:rsidRDefault="004F09DC" w:rsidP="005630A6">
      <w:pPr>
        <w:shd w:val="clear" w:color="auto" w:fill="FFFFFF" w:themeFill="background1"/>
        <w:jc w:val="both"/>
        <w:rPr>
          <w:rFonts w:ascii="PT Astra Serif" w:hAnsi="PT Astra Serif"/>
          <w:color w:val="000000" w:themeColor="text1"/>
          <w:szCs w:val="26"/>
        </w:rPr>
      </w:pPr>
      <w:r w:rsidRPr="00BB101A">
        <w:rPr>
          <w:rFonts w:ascii="PT Astra Serif" w:hAnsi="PT Astra Serif"/>
          <w:color w:val="000000" w:themeColor="text1"/>
          <w:szCs w:val="26"/>
        </w:rPr>
        <w:t xml:space="preserve">По результатам контроля установлено, что расходы указанных должностных лиц соответствуют их доходам. </w:t>
      </w:r>
    </w:p>
    <w:p w:rsidR="00E56904" w:rsidRPr="0029683F" w:rsidRDefault="00E56904" w:rsidP="0026467E">
      <w:pPr>
        <w:shd w:val="clear" w:color="auto" w:fill="FFFFFF" w:themeFill="background1"/>
        <w:ind w:firstLine="0"/>
        <w:jc w:val="both"/>
        <w:rPr>
          <w:rFonts w:ascii="PT Astra Serif" w:hAnsi="PT Astra Serif"/>
          <w:color w:val="000000" w:themeColor="text1"/>
          <w:sz w:val="20"/>
          <w:szCs w:val="26"/>
        </w:rPr>
      </w:pPr>
    </w:p>
    <w:p w:rsidR="00DA5410" w:rsidRPr="007834F3" w:rsidRDefault="00DA5410"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t xml:space="preserve">Обеспечение работы Комиссии по координации работы </w:t>
      </w:r>
      <w:r w:rsidR="007834F3" w:rsidRPr="00BC0D27">
        <w:rPr>
          <w:rFonts w:ascii="PT Astra Serif" w:hAnsi="PT Astra Serif"/>
          <w:i/>
          <w:color w:val="000000" w:themeColor="text1"/>
          <w:szCs w:val="26"/>
        </w:rPr>
        <w:br/>
      </w:r>
      <w:r w:rsidRPr="00BC0D27">
        <w:rPr>
          <w:rFonts w:ascii="PT Astra Serif" w:hAnsi="PT Astra Serif"/>
          <w:i/>
          <w:color w:val="000000" w:themeColor="text1"/>
          <w:szCs w:val="26"/>
        </w:rPr>
        <w:t>по противодействию коррупции в Томской области</w:t>
      </w:r>
    </w:p>
    <w:p w:rsidR="00DA5410" w:rsidRPr="0029683F" w:rsidRDefault="00DA5410" w:rsidP="005630A6">
      <w:pPr>
        <w:shd w:val="clear" w:color="auto" w:fill="FFFFFF" w:themeFill="background1"/>
        <w:jc w:val="both"/>
        <w:rPr>
          <w:rFonts w:ascii="PT Astra Serif" w:hAnsi="PT Astra Serif"/>
          <w:color w:val="000000" w:themeColor="text1"/>
          <w:sz w:val="20"/>
          <w:szCs w:val="26"/>
        </w:rPr>
      </w:pPr>
    </w:p>
    <w:p w:rsidR="008340F0" w:rsidRPr="00A66A66" w:rsidRDefault="008340F0" w:rsidP="005630A6">
      <w:pPr>
        <w:shd w:val="clear" w:color="auto" w:fill="FFFFFF" w:themeFill="background1"/>
        <w:jc w:val="both"/>
        <w:rPr>
          <w:rFonts w:ascii="PT Astra Serif" w:eastAsia="Calibri" w:hAnsi="PT Astra Serif"/>
          <w:szCs w:val="26"/>
          <w:lang w:eastAsia="en-US"/>
        </w:rPr>
      </w:pPr>
      <w:r>
        <w:rPr>
          <w:rFonts w:ascii="PT Astra Serif" w:eastAsia="Calibri" w:hAnsi="PT Astra Serif"/>
          <w:szCs w:val="26"/>
          <w:lang w:eastAsia="en-US"/>
        </w:rPr>
        <w:t>В отчетном периоде проведено 4</w:t>
      </w:r>
      <w:r w:rsidRPr="00A66A66">
        <w:rPr>
          <w:rFonts w:ascii="PT Astra Serif" w:eastAsia="Calibri" w:hAnsi="PT Astra Serif"/>
          <w:szCs w:val="26"/>
          <w:lang w:eastAsia="en-US"/>
        </w:rPr>
        <w:t xml:space="preserve"> заседания</w:t>
      </w:r>
      <w:r w:rsidRPr="00A66A66">
        <w:rPr>
          <w:rFonts w:ascii="PT Astra Serif" w:hAnsi="PT Astra Serif"/>
          <w:szCs w:val="26"/>
        </w:rPr>
        <w:t xml:space="preserve"> </w:t>
      </w:r>
      <w:r w:rsidRPr="00A66A66">
        <w:rPr>
          <w:rFonts w:ascii="PT Astra Serif" w:eastAsia="Calibri" w:hAnsi="PT Astra Serif"/>
          <w:szCs w:val="26"/>
          <w:lang w:eastAsia="en-US"/>
        </w:rPr>
        <w:t xml:space="preserve">Комиссии по координации работы </w:t>
      </w:r>
      <w:r>
        <w:rPr>
          <w:rFonts w:ascii="PT Astra Serif" w:eastAsia="Calibri" w:hAnsi="PT Astra Serif"/>
          <w:szCs w:val="26"/>
          <w:lang w:eastAsia="en-US"/>
        </w:rPr>
        <w:br/>
      </w:r>
      <w:r w:rsidRPr="00A66A66">
        <w:rPr>
          <w:rFonts w:ascii="PT Astra Serif" w:eastAsia="Calibri" w:hAnsi="PT Astra Serif"/>
          <w:szCs w:val="26"/>
          <w:lang w:eastAsia="en-US"/>
        </w:rPr>
        <w:t>по противодействию коррупции в Томской области под председательством Губернатора Томской области, на которых рассмотрен</w:t>
      </w:r>
      <w:r>
        <w:rPr>
          <w:rFonts w:ascii="PT Astra Serif" w:eastAsia="Calibri" w:hAnsi="PT Astra Serif"/>
          <w:szCs w:val="26"/>
          <w:lang w:eastAsia="en-US"/>
        </w:rPr>
        <w:t>ы вопросы согласно утвержденным планам</w:t>
      </w:r>
      <w:r w:rsidRPr="00A66A66">
        <w:rPr>
          <w:rFonts w:ascii="PT Astra Serif" w:eastAsia="Calibri" w:hAnsi="PT Astra Serif"/>
          <w:szCs w:val="26"/>
          <w:lang w:eastAsia="en-US"/>
        </w:rPr>
        <w:t xml:space="preserve"> на первое </w:t>
      </w:r>
      <w:r>
        <w:rPr>
          <w:rFonts w:ascii="PT Astra Serif" w:eastAsia="Calibri" w:hAnsi="PT Astra Serif"/>
          <w:szCs w:val="26"/>
          <w:lang w:eastAsia="en-US"/>
        </w:rPr>
        <w:t xml:space="preserve">и второе </w:t>
      </w:r>
      <w:r w:rsidRPr="00A66A66">
        <w:rPr>
          <w:rFonts w:ascii="PT Astra Serif" w:eastAsia="Calibri" w:hAnsi="PT Astra Serif"/>
          <w:szCs w:val="26"/>
          <w:lang w:eastAsia="en-US"/>
        </w:rPr>
        <w:t>полугодие 2022 года.</w:t>
      </w:r>
    </w:p>
    <w:p w:rsidR="008340F0" w:rsidRPr="00A66A66" w:rsidRDefault="008340F0" w:rsidP="005630A6">
      <w:pPr>
        <w:shd w:val="clear" w:color="auto" w:fill="FFFFFF" w:themeFill="background1"/>
        <w:jc w:val="both"/>
        <w:rPr>
          <w:rFonts w:ascii="PT Astra Serif" w:eastAsia="Calibri" w:hAnsi="PT Astra Serif"/>
          <w:szCs w:val="26"/>
          <w:lang w:eastAsia="en-US"/>
        </w:rPr>
      </w:pPr>
      <w:r w:rsidRPr="00A66A66">
        <w:rPr>
          <w:rFonts w:ascii="PT Astra Serif" w:eastAsia="Calibri" w:hAnsi="PT Astra Serif"/>
          <w:szCs w:val="26"/>
          <w:lang w:eastAsia="en-US"/>
        </w:rPr>
        <w:lastRenderedPageBreak/>
        <w:t xml:space="preserve"> Первое заседание:</w:t>
      </w:r>
    </w:p>
    <w:p w:rsidR="008340F0" w:rsidRPr="00A66A66" w:rsidRDefault="008340F0" w:rsidP="005630A6">
      <w:pPr>
        <w:ind w:firstLine="720"/>
        <w:jc w:val="both"/>
        <w:rPr>
          <w:rFonts w:ascii="PT Astra Serif" w:hAnsi="PT Astra Serif"/>
          <w:szCs w:val="26"/>
        </w:rPr>
      </w:pPr>
      <w:r w:rsidRPr="00A66A66">
        <w:rPr>
          <w:rFonts w:ascii="PT Astra Serif" w:hAnsi="PT Astra Serif"/>
          <w:szCs w:val="26"/>
        </w:rPr>
        <w:t>1.</w:t>
      </w:r>
      <w:r w:rsidRPr="00A66A66">
        <w:rPr>
          <w:rFonts w:ascii="PT Astra Serif" w:hAnsi="PT Astra Serif"/>
          <w:b/>
          <w:szCs w:val="26"/>
        </w:rPr>
        <w:t> </w:t>
      </w:r>
      <w:r w:rsidRPr="00A66A66">
        <w:rPr>
          <w:rFonts w:ascii="PT Astra Serif" w:hAnsi="PT Astra Serif"/>
          <w:szCs w:val="26"/>
        </w:rPr>
        <w:t>О состоянии законности в сфере профилактики коррупционных правонарушений на территории Томской области.</w:t>
      </w:r>
    </w:p>
    <w:p w:rsidR="008340F0" w:rsidRPr="00A66A66" w:rsidRDefault="008340F0" w:rsidP="005630A6">
      <w:pPr>
        <w:jc w:val="both"/>
        <w:rPr>
          <w:rFonts w:ascii="PT Astra Serif" w:hAnsi="PT Astra Serif"/>
          <w:szCs w:val="26"/>
        </w:rPr>
      </w:pPr>
      <w:r w:rsidRPr="00A66A66">
        <w:rPr>
          <w:rFonts w:ascii="PT Astra Serif" w:hAnsi="PT Astra Serif"/>
          <w:szCs w:val="26"/>
        </w:rPr>
        <w:t>2. О состоянии работы по противодействию коррупции в Департаменте природных ресурсов и охраны окружающей среды Томской области.</w:t>
      </w:r>
    </w:p>
    <w:p w:rsidR="008340F0" w:rsidRPr="00A66A66" w:rsidRDefault="008340F0" w:rsidP="005630A6">
      <w:pPr>
        <w:shd w:val="clear" w:color="auto" w:fill="FFFFFF" w:themeFill="background1"/>
        <w:jc w:val="both"/>
        <w:rPr>
          <w:rFonts w:ascii="PT Astra Serif" w:hAnsi="PT Astra Serif"/>
          <w:color w:val="000000" w:themeColor="text1"/>
          <w:szCs w:val="26"/>
        </w:rPr>
      </w:pPr>
      <w:r w:rsidRPr="00A66A66">
        <w:rPr>
          <w:rFonts w:ascii="PT Astra Serif" w:hAnsi="PT Astra Serif"/>
          <w:color w:val="000000" w:themeColor="text1"/>
          <w:szCs w:val="26"/>
        </w:rPr>
        <w:t>Второе заседание:</w:t>
      </w:r>
    </w:p>
    <w:p w:rsidR="008340F0" w:rsidRPr="00A66A66" w:rsidRDefault="008340F0" w:rsidP="005630A6">
      <w:pPr>
        <w:shd w:val="clear" w:color="auto" w:fill="FFFFFF" w:themeFill="background1"/>
        <w:jc w:val="both"/>
        <w:rPr>
          <w:rFonts w:ascii="PT Astra Serif" w:hAnsi="PT Astra Serif"/>
          <w:color w:val="000000" w:themeColor="text1"/>
          <w:szCs w:val="26"/>
        </w:rPr>
      </w:pPr>
      <w:r w:rsidRPr="00A66A66">
        <w:rPr>
          <w:rFonts w:ascii="PT Astra Serif" w:hAnsi="PT Astra Serif"/>
          <w:color w:val="000000" w:themeColor="text1"/>
          <w:szCs w:val="26"/>
        </w:rPr>
        <w:t xml:space="preserve">1. О направлениях работы по профилактике и противодействию коррупции </w:t>
      </w:r>
      <w:r>
        <w:rPr>
          <w:rFonts w:ascii="PT Astra Serif" w:hAnsi="PT Astra Serif"/>
          <w:color w:val="000000" w:themeColor="text1"/>
          <w:szCs w:val="26"/>
        </w:rPr>
        <w:br/>
      </w:r>
      <w:r w:rsidRPr="00A66A66">
        <w:rPr>
          <w:rFonts w:ascii="PT Astra Serif" w:hAnsi="PT Astra Serif"/>
          <w:color w:val="000000" w:themeColor="text1"/>
          <w:szCs w:val="26"/>
        </w:rPr>
        <w:t>в муниципальном образовании «Молчановский район».</w:t>
      </w:r>
    </w:p>
    <w:p w:rsidR="008340F0" w:rsidRPr="00A66A66" w:rsidRDefault="008340F0" w:rsidP="005630A6">
      <w:pPr>
        <w:shd w:val="clear" w:color="auto" w:fill="FFFFFF" w:themeFill="background1"/>
        <w:jc w:val="both"/>
        <w:rPr>
          <w:rFonts w:ascii="PT Astra Serif" w:hAnsi="PT Astra Serif"/>
          <w:color w:val="000000" w:themeColor="text1"/>
          <w:szCs w:val="26"/>
        </w:rPr>
      </w:pPr>
      <w:r w:rsidRPr="00A66A66">
        <w:rPr>
          <w:rFonts w:ascii="PT Astra Serif" w:hAnsi="PT Astra Serif"/>
          <w:color w:val="000000" w:themeColor="text1"/>
          <w:szCs w:val="26"/>
        </w:rPr>
        <w:t xml:space="preserve">2. О принимаемых Департаментом транспорта, дорожной деятельности </w:t>
      </w:r>
      <w:r w:rsidRPr="00A66A66">
        <w:rPr>
          <w:rFonts w:ascii="PT Astra Serif" w:hAnsi="PT Astra Serif"/>
          <w:color w:val="000000" w:themeColor="text1"/>
          <w:szCs w:val="26"/>
        </w:rPr>
        <w:br/>
        <w:t>и связи Томской области мерах по реа</w:t>
      </w:r>
      <w:r>
        <w:rPr>
          <w:rFonts w:ascii="PT Astra Serif" w:hAnsi="PT Astra Serif"/>
          <w:color w:val="000000" w:themeColor="text1"/>
          <w:szCs w:val="26"/>
        </w:rPr>
        <w:t>лизации национального проекта «Б</w:t>
      </w:r>
      <w:r w:rsidRPr="00A66A66">
        <w:rPr>
          <w:rFonts w:ascii="PT Astra Serif" w:hAnsi="PT Astra Serif"/>
          <w:color w:val="000000" w:themeColor="text1"/>
          <w:szCs w:val="26"/>
        </w:rPr>
        <w:t xml:space="preserve">езопасные качественные дороги», в том числе </w:t>
      </w:r>
      <w:r>
        <w:rPr>
          <w:rFonts w:ascii="PT Astra Serif" w:hAnsi="PT Astra Serif"/>
          <w:color w:val="000000" w:themeColor="text1"/>
          <w:szCs w:val="26"/>
        </w:rPr>
        <w:t xml:space="preserve">в части </w:t>
      </w:r>
      <w:r w:rsidRPr="00A66A66">
        <w:rPr>
          <w:rFonts w:ascii="PT Astra Serif" w:hAnsi="PT Astra Serif"/>
          <w:color w:val="000000" w:themeColor="text1"/>
          <w:szCs w:val="26"/>
        </w:rPr>
        <w:t>расходования бюджетных средств.</w:t>
      </w:r>
    </w:p>
    <w:p w:rsidR="008340F0" w:rsidRDefault="008340F0"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Третье заседание:</w:t>
      </w:r>
    </w:p>
    <w:p w:rsidR="008340F0" w:rsidRDefault="008340F0" w:rsidP="005630A6">
      <w:pPr>
        <w:pStyle w:val="ac"/>
        <w:numPr>
          <w:ilvl w:val="0"/>
          <w:numId w:val="18"/>
        </w:numPr>
        <w:shd w:val="clear" w:color="auto" w:fill="FFFFFF" w:themeFill="background1"/>
        <w:tabs>
          <w:tab w:val="left" w:pos="993"/>
        </w:tabs>
        <w:spacing w:line="240" w:lineRule="auto"/>
        <w:ind w:left="0" w:firstLine="709"/>
        <w:jc w:val="both"/>
        <w:rPr>
          <w:rFonts w:ascii="PT Astra Serif" w:hAnsi="PT Astra Serif"/>
          <w:color w:val="000000" w:themeColor="text1"/>
          <w:sz w:val="26"/>
          <w:szCs w:val="26"/>
        </w:rPr>
      </w:pPr>
      <w:r w:rsidRPr="00782202">
        <w:rPr>
          <w:rFonts w:ascii="PT Astra Serif" w:hAnsi="PT Astra Serif"/>
          <w:color w:val="000000" w:themeColor="text1"/>
          <w:sz w:val="26"/>
          <w:szCs w:val="26"/>
        </w:rPr>
        <w:t xml:space="preserve">Об эффективности </w:t>
      </w:r>
      <w:r>
        <w:rPr>
          <w:rFonts w:ascii="PT Astra Serif" w:hAnsi="PT Astra Serif"/>
          <w:color w:val="000000" w:themeColor="text1"/>
          <w:sz w:val="26"/>
          <w:szCs w:val="26"/>
        </w:rPr>
        <w:t>реализации мероприятий в рамках национального проекта «Здравоохранение» в части выполнения работ по строительству и оснащению хирургического корпуса областного государственного автономного учреждения здравоохранения «Томский областной онкологический диспансер».</w:t>
      </w:r>
    </w:p>
    <w:p w:rsidR="008340F0" w:rsidRPr="008340F0" w:rsidRDefault="008340F0" w:rsidP="005630A6">
      <w:pPr>
        <w:pStyle w:val="ac"/>
        <w:numPr>
          <w:ilvl w:val="0"/>
          <w:numId w:val="18"/>
        </w:numPr>
        <w:shd w:val="clear" w:color="auto" w:fill="FFFFFF" w:themeFill="background1"/>
        <w:tabs>
          <w:tab w:val="left" w:pos="993"/>
        </w:tabs>
        <w:spacing w:line="240" w:lineRule="auto"/>
        <w:ind w:left="0" w:firstLine="709"/>
        <w:jc w:val="both"/>
        <w:rPr>
          <w:rFonts w:ascii="PT Astra Serif" w:hAnsi="PT Astra Serif"/>
          <w:color w:val="000000" w:themeColor="text1"/>
          <w:sz w:val="26"/>
          <w:szCs w:val="26"/>
        </w:rPr>
      </w:pPr>
      <w:r>
        <w:rPr>
          <w:rFonts w:ascii="PT Astra Serif" w:hAnsi="PT Astra Serif"/>
          <w:color w:val="000000" w:themeColor="text1"/>
          <w:sz w:val="26"/>
          <w:szCs w:val="26"/>
        </w:rPr>
        <w:t xml:space="preserve">О проводимой работе по профилактике коррупционных и иных преступных проявлений среди должностных лиц и представителей бизнеса, занятых в реализации государственных программ в сфере обращения с отходами производства </w:t>
      </w:r>
      <w:r>
        <w:rPr>
          <w:rFonts w:ascii="PT Astra Serif" w:hAnsi="PT Astra Serif"/>
          <w:color w:val="000000" w:themeColor="text1"/>
          <w:sz w:val="26"/>
          <w:szCs w:val="26"/>
        </w:rPr>
        <w:br/>
        <w:t xml:space="preserve">и потребления, в том числе с твердыми коммунальными отходами. </w:t>
      </w:r>
    </w:p>
    <w:p w:rsidR="008340F0" w:rsidRDefault="008340F0" w:rsidP="005630A6">
      <w:pPr>
        <w:pStyle w:val="ac"/>
        <w:shd w:val="clear" w:color="auto" w:fill="FFFFFF" w:themeFill="background1"/>
        <w:tabs>
          <w:tab w:val="left" w:pos="993"/>
        </w:tabs>
        <w:spacing w:line="240" w:lineRule="auto"/>
        <w:ind w:left="709"/>
        <w:jc w:val="both"/>
        <w:rPr>
          <w:rFonts w:ascii="PT Astra Serif" w:hAnsi="PT Astra Serif"/>
          <w:color w:val="000000" w:themeColor="text1"/>
          <w:sz w:val="26"/>
          <w:szCs w:val="26"/>
        </w:rPr>
      </w:pPr>
      <w:r>
        <w:rPr>
          <w:rFonts w:ascii="PT Astra Serif" w:hAnsi="PT Astra Serif"/>
          <w:color w:val="000000" w:themeColor="text1"/>
          <w:sz w:val="26"/>
          <w:szCs w:val="26"/>
        </w:rPr>
        <w:t>Четвертое заседание:</w:t>
      </w:r>
    </w:p>
    <w:p w:rsidR="008340F0" w:rsidRDefault="008340F0" w:rsidP="005630A6">
      <w:pPr>
        <w:pStyle w:val="ac"/>
        <w:numPr>
          <w:ilvl w:val="0"/>
          <w:numId w:val="19"/>
        </w:numPr>
        <w:shd w:val="clear" w:color="auto" w:fill="FFFFFF" w:themeFill="background1"/>
        <w:tabs>
          <w:tab w:val="left" w:pos="0"/>
          <w:tab w:val="left" w:pos="993"/>
        </w:tabs>
        <w:spacing w:line="240" w:lineRule="auto"/>
        <w:ind w:left="0" w:firstLine="709"/>
        <w:jc w:val="both"/>
        <w:rPr>
          <w:rFonts w:ascii="PT Astra Serif" w:hAnsi="PT Astra Serif"/>
          <w:color w:val="000000" w:themeColor="text1"/>
          <w:sz w:val="26"/>
          <w:szCs w:val="26"/>
        </w:rPr>
      </w:pPr>
      <w:r w:rsidRPr="008A50B1">
        <w:rPr>
          <w:rFonts w:ascii="PT Astra Serif" w:hAnsi="PT Astra Serif"/>
          <w:color w:val="000000" w:themeColor="text1"/>
          <w:sz w:val="26"/>
          <w:szCs w:val="26"/>
        </w:rPr>
        <w:t>О принимаемых Департаментом по социально-экономическому развитию села Томской области мерах по профилактике коррупционных правонарушений при оказании государственной поддержки организациям агропромышленного комплекса.</w:t>
      </w:r>
    </w:p>
    <w:p w:rsidR="008340F0" w:rsidRPr="008340F0" w:rsidRDefault="008340F0" w:rsidP="005630A6">
      <w:pPr>
        <w:pStyle w:val="ac"/>
        <w:numPr>
          <w:ilvl w:val="0"/>
          <w:numId w:val="19"/>
        </w:numPr>
        <w:shd w:val="clear" w:color="auto" w:fill="FFFFFF" w:themeFill="background1"/>
        <w:tabs>
          <w:tab w:val="left" w:pos="0"/>
          <w:tab w:val="left" w:pos="993"/>
        </w:tabs>
        <w:spacing w:after="0" w:line="240" w:lineRule="auto"/>
        <w:ind w:left="0" w:firstLine="709"/>
        <w:jc w:val="both"/>
        <w:rPr>
          <w:rFonts w:ascii="PT Astra Serif" w:hAnsi="PT Astra Serif"/>
          <w:color w:val="000000" w:themeColor="text1"/>
          <w:sz w:val="26"/>
          <w:szCs w:val="26"/>
        </w:rPr>
      </w:pPr>
      <w:r w:rsidRPr="008A50B1">
        <w:rPr>
          <w:rFonts w:ascii="PT Astra Serif" w:hAnsi="PT Astra Serif"/>
          <w:color w:val="000000" w:themeColor="text1"/>
          <w:sz w:val="26"/>
          <w:szCs w:val="26"/>
        </w:rPr>
        <w:t>Об организации работы по противодействию коррупции в областных учреждениях, подведомственных Департаменту лесного хозяйства Томской области.</w:t>
      </w:r>
    </w:p>
    <w:p w:rsidR="000A09C3" w:rsidRPr="000A09C3" w:rsidRDefault="000A09C3" w:rsidP="005630A6">
      <w:pPr>
        <w:shd w:val="clear" w:color="auto" w:fill="FFFFFF" w:themeFill="background1"/>
        <w:tabs>
          <w:tab w:val="left" w:pos="993"/>
        </w:tabs>
        <w:jc w:val="both"/>
        <w:rPr>
          <w:rFonts w:ascii="PT Astra Serif" w:hAnsi="PT Astra Serif"/>
          <w:color w:val="000000" w:themeColor="text1"/>
          <w:szCs w:val="26"/>
        </w:rPr>
      </w:pPr>
      <w:r w:rsidRPr="000A09C3">
        <w:rPr>
          <w:rFonts w:ascii="PT Astra Serif" w:hAnsi="PT Astra Serif"/>
          <w:color w:val="000000" w:themeColor="text1"/>
          <w:szCs w:val="26"/>
        </w:rPr>
        <w:t>По результатам заседаний Губернатором Томской области даны соответствующие поручения ответственным лицам для исполнения.</w:t>
      </w:r>
    </w:p>
    <w:p w:rsidR="00DA5410" w:rsidRPr="00DA5410" w:rsidRDefault="00DA5410" w:rsidP="005630A6">
      <w:pPr>
        <w:shd w:val="clear" w:color="auto" w:fill="FFFFFF" w:themeFill="background1"/>
        <w:jc w:val="both"/>
        <w:rPr>
          <w:rFonts w:ascii="PT Astra Serif" w:hAnsi="PT Astra Serif"/>
          <w:color w:val="000000" w:themeColor="text1"/>
          <w:szCs w:val="26"/>
        </w:rPr>
      </w:pPr>
      <w:r w:rsidRPr="00ED14C2">
        <w:rPr>
          <w:rFonts w:ascii="PT Astra Serif" w:hAnsi="PT Astra Serif"/>
          <w:color w:val="000000" w:themeColor="text1"/>
          <w:szCs w:val="26"/>
        </w:rPr>
        <w:t>С учетом мнения членов Комиссии, органов исполнительной власти Томской области, органов местного самоуправления Томской области утв</w:t>
      </w:r>
      <w:r w:rsidR="008340F0">
        <w:rPr>
          <w:rFonts w:ascii="PT Astra Serif" w:hAnsi="PT Astra Serif"/>
          <w:color w:val="000000" w:themeColor="text1"/>
          <w:szCs w:val="26"/>
        </w:rPr>
        <w:t>ержден План работы Комиссии на 1</w:t>
      </w:r>
      <w:r w:rsidRPr="00ED14C2">
        <w:rPr>
          <w:rFonts w:ascii="PT Astra Serif" w:hAnsi="PT Astra Serif"/>
          <w:color w:val="000000" w:themeColor="text1"/>
          <w:szCs w:val="26"/>
        </w:rPr>
        <w:t xml:space="preserve"> полугодие 202</w:t>
      </w:r>
      <w:r w:rsidR="008340F0">
        <w:rPr>
          <w:rFonts w:ascii="PT Astra Serif" w:hAnsi="PT Astra Serif"/>
          <w:color w:val="000000" w:themeColor="text1"/>
          <w:szCs w:val="26"/>
        </w:rPr>
        <w:t>3</w:t>
      </w:r>
      <w:r w:rsidRPr="00ED14C2">
        <w:rPr>
          <w:rFonts w:ascii="PT Astra Serif" w:hAnsi="PT Astra Serif"/>
          <w:color w:val="000000" w:themeColor="text1"/>
          <w:szCs w:val="26"/>
        </w:rPr>
        <w:t xml:space="preserve"> года.</w:t>
      </w:r>
    </w:p>
    <w:p w:rsidR="00DA5410" w:rsidRPr="0029683F" w:rsidRDefault="00DA5410" w:rsidP="005630A6">
      <w:pPr>
        <w:shd w:val="clear" w:color="auto" w:fill="FFFFFF" w:themeFill="background1"/>
        <w:jc w:val="both"/>
        <w:rPr>
          <w:rFonts w:ascii="PT Astra Serif" w:hAnsi="PT Astra Serif"/>
          <w:color w:val="000000" w:themeColor="text1"/>
          <w:sz w:val="20"/>
          <w:szCs w:val="26"/>
        </w:rPr>
      </w:pPr>
    </w:p>
    <w:p w:rsidR="00DA5410" w:rsidRPr="00874D0B" w:rsidRDefault="00ED14C2"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t>Принятие мер по предупреждению коррупции в организациях, подведомственных исполнительным органам Томской области, проведение анализа соответствия мер, направленных на предупреждение коррупции в указанных организациях, требованиям антикоррупционного законодательства</w:t>
      </w:r>
    </w:p>
    <w:p w:rsidR="00DA5410" w:rsidRPr="0029683F" w:rsidRDefault="00DA5410" w:rsidP="005630A6">
      <w:pPr>
        <w:shd w:val="clear" w:color="auto" w:fill="FFFFFF" w:themeFill="background1"/>
        <w:jc w:val="both"/>
        <w:rPr>
          <w:rFonts w:ascii="PT Astra Serif" w:hAnsi="PT Astra Serif"/>
          <w:color w:val="000000" w:themeColor="text1"/>
          <w:sz w:val="20"/>
          <w:szCs w:val="26"/>
        </w:rPr>
      </w:pPr>
    </w:p>
    <w:p w:rsidR="00874D0B" w:rsidRDefault="008340F0"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2022</w:t>
      </w:r>
      <w:r w:rsidR="00874D0B">
        <w:rPr>
          <w:rFonts w:ascii="PT Astra Serif" w:hAnsi="PT Astra Serif"/>
          <w:color w:val="000000" w:themeColor="text1"/>
          <w:szCs w:val="26"/>
        </w:rPr>
        <w:t xml:space="preserve"> году </w:t>
      </w:r>
      <w:r w:rsidR="00874D0B" w:rsidRPr="00874D0B">
        <w:rPr>
          <w:rFonts w:ascii="PT Astra Serif" w:hAnsi="PT Astra Serif"/>
          <w:color w:val="000000" w:themeColor="text1"/>
          <w:szCs w:val="26"/>
        </w:rPr>
        <w:t xml:space="preserve">Департаментом </w:t>
      </w:r>
      <w:r w:rsidR="007578FC" w:rsidRPr="007578FC">
        <w:rPr>
          <w:rFonts w:ascii="PT Astra Serif" w:hAnsi="PT Astra Serif"/>
          <w:color w:val="000000" w:themeColor="text1"/>
          <w:szCs w:val="26"/>
        </w:rPr>
        <w:t xml:space="preserve">по профилактике коррупционных и иных правонарушений Администрации Томской области </w:t>
      </w:r>
      <w:r w:rsidR="00874D0B">
        <w:rPr>
          <w:rFonts w:ascii="PT Astra Serif" w:hAnsi="PT Astra Serif"/>
          <w:color w:val="000000" w:themeColor="text1"/>
          <w:szCs w:val="26"/>
        </w:rPr>
        <w:t>проведен</w:t>
      </w:r>
      <w:r w:rsidR="00DF68A9">
        <w:rPr>
          <w:rFonts w:ascii="PT Astra Serif" w:hAnsi="PT Astra Serif"/>
          <w:color w:val="000000" w:themeColor="text1"/>
          <w:szCs w:val="26"/>
        </w:rPr>
        <w:t xml:space="preserve">ы проверочные мероприятия в отношении </w:t>
      </w:r>
      <w:r w:rsidR="003A02BA">
        <w:rPr>
          <w:rFonts w:ascii="PT Astra Serif" w:hAnsi="PT Astra Serif"/>
          <w:color w:val="000000" w:themeColor="text1"/>
          <w:szCs w:val="26"/>
        </w:rPr>
        <w:t>7</w:t>
      </w:r>
      <w:r w:rsidR="00DF68A9">
        <w:rPr>
          <w:rFonts w:ascii="PT Astra Serif" w:hAnsi="PT Astra Serif"/>
          <w:color w:val="000000" w:themeColor="text1"/>
          <w:szCs w:val="26"/>
        </w:rPr>
        <w:t xml:space="preserve"> </w:t>
      </w:r>
      <w:r w:rsidR="00DF68A9" w:rsidRPr="00DF68A9">
        <w:rPr>
          <w:rFonts w:ascii="PT Astra Serif" w:hAnsi="PT Astra Serif"/>
          <w:color w:val="000000" w:themeColor="text1"/>
          <w:szCs w:val="26"/>
        </w:rPr>
        <w:t>организаци</w:t>
      </w:r>
      <w:r w:rsidR="00DF68A9">
        <w:rPr>
          <w:rFonts w:ascii="PT Astra Serif" w:hAnsi="PT Astra Serif"/>
          <w:color w:val="000000" w:themeColor="text1"/>
          <w:szCs w:val="26"/>
        </w:rPr>
        <w:t>й</w:t>
      </w:r>
      <w:r w:rsidR="00DF68A9" w:rsidRPr="00DF68A9">
        <w:rPr>
          <w:rFonts w:ascii="PT Astra Serif" w:hAnsi="PT Astra Serif"/>
          <w:color w:val="000000" w:themeColor="text1"/>
          <w:szCs w:val="26"/>
        </w:rPr>
        <w:t>, подведомственных исполнительным органам Томской области</w:t>
      </w:r>
      <w:r w:rsidR="00DF68A9">
        <w:rPr>
          <w:rFonts w:ascii="PT Astra Serif" w:hAnsi="PT Astra Serif"/>
          <w:color w:val="000000" w:themeColor="text1"/>
          <w:szCs w:val="26"/>
        </w:rPr>
        <w:t>.</w:t>
      </w:r>
    </w:p>
    <w:p w:rsidR="0026467E" w:rsidRDefault="0026467E" w:rsidP="005630A6">
      <w:pPr>
        <w:shd w:val="clear" w:color="auto" w:fill="FFFFFF" w:themeFill="background1"/>
        <w:jc w:val="both"/>
        <w:rPr>
          <w:rFonts w:ascii="PT Astra Serif" w:hAnsi="PT Astra Serif"/>
          <w:color w:val="000000" w:themeColor="text1"/>
          <w:szCs w:val="26"/>
        </w:rPr>
      </w:pPr>
      <w:r w:rsidRPr="0026467E">
        <w:rPr>
          <w:rFonts w:ascii="PT Astra Serif" w:hAnsi="PT Astra Serif"/>
          <w:color w:val="000000" w:themeColor="text1"/>
          <w:szCs w:val="26"/>
        </w:rPr>
        <w:t xml:space="preserve">В указанных организациях выявлено значительное количество нарушений при ведении финансово-хозяйственной деятельности, </w:t>
      </w:r>
      <w:r>
        <w:rPr>
          <w:rFonts w:ascii="PT Astra Serif" w:hAnsi="PT Astra Serif"/>
          <w:color w:val="000000" w:themeColor="text1"/>
          <w:szCs w:val="26"/>
        </w:rPr>
        <w:t xml:space="preserve">кадровой работы, </w:t>
      </w:r>
      <w:r w:rsidRPr="0026467E">
        <w:rPr>
          <w:rFonts w:ascii="PT Astra Serif" w:hAnsi="PT Astra Serif"/>
          <w:color w:val="000000" w:themeColor="text1"/>
          <w:szCs w:val="26"/>
        </w:rPr>
        <w:t>при осуществлении закупок, а также нарушения в части выстраивания антикоррупционной работы.</w:t>
      </w:r>
    </w:p>
    <w:p w:rsidR="00B21F7B" w:rsidRPr="00B21F7B" w:rsidRDefault="00B21F7B"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Н</w:t>
      </w:r>
      <w:r w:rsidRPr="00B21F7B">
        <w:rPr>
          <w:rFonts w:ascii="PT Astra Serif" w:hAnsi="PT Astra Serif"/>
          <w:color w:val="000000" w:themeColor="text1"/>
          <w:szCs w:val="26"/>
        </w:rPr>
        <w:t>а основании выявленных Департаментом</w:t>
      </w:r>
      <w:r>
        <w:rPr>
          <w:rFonts w:ascii="PT Astra Serif" w:hAnsi="PT Astra Serif"/>
          <w:color w:val="000000" w:themeColor="text1"/>
          <w:szCs w:val="26"/>
        </w:rPr>
        <w:t xml:space="preserve"> по профилактике коррупционных </w:t>
      </w:r>
      <w:r w:rsidR="005A4D04">
        <w:rPr>
          <w:rFonts w:ascii="PT Astra Serif" w:hAnsi="PT Astra Serif"/>
          <w:color w:val="000000" w:themeColor="text1"/>
          <w:szCs w:val="26"/>
        </w:rPr>
        <w:br/>
      </w:r>
      <w:r>
        <w:rPr>
          <w:rFonts w:ascii="PT Astra Serif" w:hAnsi="PT Astra Serif"/>
          <w:color w:val="000000" w:themeColor="text1"/>
          <w:szCs w:val="26"/>
        </w:rPr>
        <w:t>и иных правонарушений Администрации Томской области</w:t>
      </w:r>
      <w:r w:rsidRPr="00B21F7B">
        <w:rPr>
          <w:rFonts w:ascii="PT Astra Serif" w:hAnsi="PT Astra Serif"/>
          <w:color w:val="000000" w:themeColor="text1"/>
          <w:szCs w:val="26"/>
        </w:rPr>
        <w:t xml:space="preserve"> нарушений требований действующего законодательства к дисциплинарной ответственности привлечены</w:t>
      </w:r>
      <w:r w:rsidR="005A4D04">
        <w:rPr>
          <w:rFonts w:ascii="PT Astra Serif" w:hAnsi="PT Astra Serif"/>
          <w:color w:val="000000" w:themeColor="text1"/>
          <w:szCs w:val="26"/>
        </w:rPr>
        <w:t xml:space="preserve"> </w:t>
      </w:r>
      <w:r w:rsidR="00760D6C">
        <w:rPr>
          <w:rFonts w:ascii="PT Astra Serif" w:hAnsi="PT Astra Serif"/>
          <w:color w:val="000000" w:themeColor="text1"/>
          <w:szCs w:val="26"/>
        </w:rPr>
        <w:br/>
      </w:r>
      <w:r w:rsidR="005A4D04">
        <w:rPr>
          <w:rFonts w:ascii="PT Astra Serif" w:hAnsi="PT Astra Serif"/>
          <w:color w:val="000000" w:themeColor="text1"/>
          <w:szCs w:val="26"/>
        </w:rPr>
        <w:t>35 работников</w:t>
      </w:r>
      <w:r>
        <w:rPr>
          <w:rFonts w:ascii="PT Astra Serif" w:hAnsi="PT Astra Serif"/>
          <w:color w:val="000000" w:themeColor="text1"/>
          <w:szCs w:val="26"/>
        </w:rPr>
        <w:t xml:space="preserve"> </w:t>
      </w:r>
      <w:r w:rsidRPr="00B21F7B">
        <w:rPr>
          <w:rFonts w:ascii="PT Astra Serif" w:hAnsi="PT Astra Serif"/>
          <w:color w:val="000000" w:themeColor="text1"/>
          <w:szCs w:val="26"/>
        </w:rPr>
        <w:t>организаций, подведомственных исполни</w:t>
      </w:r>
      <w:r w:rsidR="00760D6C">
        <w:rPr>
          <w:rFonts w:ascii="PT Astra Serif" w:hAnsi="PT Astra Serif"/>
          <w:color w:val="000000" w:themeColor="text1"/>
          <w:szCs w:val="26"/>
        </w:rPr>
        <w:t>тельным органам Томской области.</w:t>
      </w:r>
    </w:p>
    <w:p w:rsidR="00B21F7B" w:rsidRPr="00B21F7B" w:rsidRDefault="00B21F7B" w:rsidP="005630A6">
      <w:pPr>
        <w:shd w:val="clear" w:color="auto" w:fill="FFFFFF" w:themeFill="background1"/>
        <w:jc w:val="both"/>
        <w:rPr>
          <w:rFonts w:ascii="PT Astra Serif" w:hAnsi="PT Astra Serif"/>
          <w:color w:val="000000" w:themeColor="text1"/>
          <w:szCs w:val="26"/>
        </w:rPr>
      </w:pPr>
      <w:r w:rsidRPr="00B21F7B">
        <w:rPr>
          <w:rFonts w:ascii="PT Astra Serif" w:hAnsi="PT Astra Serif"/>
          <w:color w:val="000000" w:themeColor="text1"/>
          <w:szCs w:val="26"/>
        </w:rPr>
        <w:lastRenderedPageBreak/>
        <w:t xml:space="preserve">Также по итогам проверок трудовые отношения прекращены                                     </w:t>
      </w:r>
      <w:r w:rsidR="00760D6C">
        <w:rPr>
          <w:rFonts w:ascii="PT Astra Serif" w:hAnsi="PT Astra Serif"/>
          <w:color w:val="000000" w:themeColor="text1"/>
          <w:szCs w:val="26"/>
        </w:rPr>
        <w:t xml:space="preserve">       с 7 должностными лицами.</w:t>
      </w:r>
    </w:p>
    <w:p w:rsidR="002F009D" w:rsidRDefault="002F009D" w:rsidP="005630A6">
      <w:pPr>
        <w:shd w:val="clear" w:color="auto" w:fill="FFFFFF" w:themeFill="background1"/>
        <w:jc w:val="both"/>
        <w:rPr>
          <w:rFonts w:ascii="PT Astra Serif" w:hAnsi="PT Astra Serif"/>
          <w:color w:val="000000" w:themeColor="text1"/>
          <w:szCs w:val="26"/>
        </w:rPr>
      </w:pPr>
      <w:r w:rsidRPr="008007F7">
        <w:rPr>
          <w:rFonts w:ascii="PT Astra Serif" w:hAnsi="PT Astra Serif"/>
          <w:color w:val="000000" w:themeColor="text1"/>
          <w:szCs w:val="26"/>
        </w:rPr>
        <w:t>В 202</w:t>
      </w:r>
      <w:r w:rsidR="0039024A">
        <w:rPr>
          <w:rFonts w:ascii="PT Astra Serif" w:hAnsi="PT Astra Serif"/>
          <w:color w:val="000000" w:themeColor="text1"/>
          <w:szCs w:val="26"/>
        </w:rPr>
        <w:t>2</w:t>
      </w:r>
      <w:r w:rsidRPr="008007F7">
        <w:rPr>
          <w:rFonts w:ascii="PT Astra Serif" w:hAnsi="PT Astra Serif"/>
          <w:color w:val="000000" w:themeColor="text1"/>
          <w:szCs w:val="26"/>
        </w:rPr>
        <w:t xml:space="preserve"> году в контрольно-надзорные органы направлено </w:t>
      </w:r>
      <w:r w:rsidR="00EA0FA2" w:rsidRPr="00EA0FA2">
        <w:rPr>
          <w:rFonts w:ascii="PT Astra Serif" w:hAnsi="PT Astra Serif"/>
          <w:color w:val="000000" w:themeColor="text1"/>
          <w:szCs w:val="26"/>
        </w:rPr>
        <w:t>12</w:t>
      </w:r>
      <w:r w:rsidRPr="00EA0FA2">
        <w:rPr>
          <w:rFonts w:ascii="PT Astra Serif" w:hAnsi="PT Astra Serif"/>
          <w:color w:val="000000" w:themeColor="text1"/>
          <w:szCs w:val="26"/>
        </w:rPr>
        <w:t xml:space="preserve"> материалов </w:t>
      </w:r>
      <w:r w:rsidR="00391DA8" w:rsidRPr="00EA0FA2">
        <w:rPr>
          <w:rFonts w:ascii="PT Astra Serif" w:hAnsi="PT Astra Serif"/>
          <w:color w:val="000000" w:themeColor="text1"/>
          <w:szCs w:val="26"/>
        </w:rPr>
        <w:br/>
      </w:r>
      <w:r w:rsidRPr="00EA0FA2">
        <w:rPr>
          <w:rFonts w:ascii="PT Astra Serif" w:hAnsi="PT Astra Serif"/>
          <w:color w:val="000000" w:themeColor="text1"/>
          <w:szCs w:val="26"/>
        </w:rPr>
        <w:t xml:space="preserve">для принятия мер реагирования, из них: </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
        <w:gridCol w:w="8769"/>
      </w:tblGrid>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sidRPr="00EA0FA2">
              <w:rPr>
                <w:rFonts w:ascii="PT Astra Serif" w:hAnsi="PT Astra Serif"/>
                <w:color w:val="000000" w:themeColor="text1"/>
                <w:szCs w:val="26"/>
              </w:rPr>
              <w:t>Государственная инспе</w:t>
            </w:r>
            <w:r>
              <w:rPr>
                <w:rFonts w:ascii="PT Astra Serif" w:hAnsi="PT Astra Serif"/>
                <w:color w:val="000000" w:themeColor="text1"/>
                <w:szCs w:val="26"/>
              </w:rPr>
              <w:t>кция труда в Томской области – 2</w:t>
            </w:r>
            <w:r w:rsidR="005E6A4F">
              <w:rPr>
                <w:rFonts w:ascii="PT Astra Serif" w:hAnsi="PT Astra Serif"/>
                <w:color w:val="000000" w:themeColor="text1"/>
                <w:szCs w:val="26"/>
              </w:rPr>
              <w:t>.</w:t>
            </w:r>
          </w:p>
        </w:tc>
      </w:tr>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sidRPr="00EA0FA2">
              <w:rPr>
                <w:rFonts w:ascii="PT Astra Serif" w:hAnsi="PT Astra Serif"/>
                <w:color w:val="000000" w:themeColor="text1"/>
                <w:szCs w:val="26"/>
              </w:rPr>
              <w:t>Комитет государственного финансово</w:t>
            </w:r>
            <w:r w:rsidR="005E6A4F">
              <w:rPr>
                <w:rFonts w:ascii="PT Astra Serif" w:hAnsi="PT Astra Serif"/>
                <w:color w:val="000000" w:themeColor="text1"/>
                <w:szCs w:val="26"/>
              </w:rPr>
              <w:t>го контроля Томской области – 3.</w:t>
            </w:r>
            <w:r w:rsidRPr="00EA0FA2">
              <w:rPr>
                <w:rFonts w:ascii="PT Astra Serif" w:hAnsi="PT Astra Serif"/>
                <w:color w:val="000000" w:themeColor="text1"/>
                <w:szCs w:val="26"/>
              </w:rPr>
              <w:t> </w:t>
            </w:r>
          </w:p>
        </w:tc>
      </w:tr>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w:t>
            </w:r>
            <w:r w:rsidRPr="00EA0FA2">
              <w:rPr>
                <w:rFonts w:ascii="PT Astra Serif" w:hAnsi="PT Astra Serif"/>
                <w:color w:val="000000" w:themeColor="text1"/>
                <w:szCs w:val="26"/>
              </w:rPr>
              <w:t>Департамент по управлению государственной собственностью Томской</w:t>
            </w:r>
          </w:p>
          <w:p w:rsidR="00760D6C" w:rsidRDefault="00C54484"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w:t>
            </w:r>
            <w:r w:rsidR="005E6A4F">
              <w:rPr>
                <w:rFonts w:ascii="PT Astra Serif" w:hAnsi="PT Astra Serif"/>
                <w:color w:val="000000" w:themeColor="text1"/>
                <w:szCs w:val="26"/>
              </w:rPr>
              <w:t>области – 1.</w:t>
            </w:r>
          </w:p>
        </w:tc>
      </w:tr>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w:t>
            </w:r>
            <w:r w:rsidRPr="00EA0FA2">
              <w:rPr>
                <w:rFonts w:ascii="PT Astra Serif" w:hAnsi="PT Astra Serif"/>
                <w:color w:val="000000" w:themeColor="text1"/>
                <w:szCs w:val="26"/>
              </w:rPr>
              <w:t>УМВ</w:t>
            </w:r>
            <w:r w:rsidR="005E6A4F">
              <w:rPr>
                <w:rFonts w:ascii="PT Astra Serif" w:hAnsi="PT Astra Serif"/>
                <w:color w:val="000000" w:themeColor="text1"/>
                <w:szCs w:val="26"/>
              </w:rPr>
              <w:t>Д России по Томской области – 2.</w:t>
            </w:r>
          </w:p>
        </w:tc>
      </w:tr>
      <w:tr w:rsidR="00760D6C" w:rsidTr="00760D6C">
        <w:tc>
          <w:tcPr>
            <w:tcW w:w="303" w:type="dxa"/>
          </w:tcPr>
          <w:p w:rsidR="00760D6C"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Прокуратура Томской области – 3</w:t>
            </w:r>
            <w:r w:rsidR="005E6A4F">
              <w:rPr>
                <w:rFonts w:ascii="PT Astra Serif" w:hAnsi="PT Astra Serif"/>
                <w:color w:val="000000" w:themeColor="text1"/>
                <w:szCs w:val="26"/>
              </w:rPr>
              <w:t>.</w:t>
            </w:r>
          </w:p>
        </w:tc>
      </w:tr>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w:t>
            </w:r>
            <w:r w:rsidRPr="00EA0FA2">
              <w:rPr>
                <w:rFonts w:ascii="PT Astra Serif" w:hAnsi="PT Astra Serif"/>
                <w:color w:val="000000" w:themeColor="text1"/>
                <w:szCs w:val="26"/>
              </w:rPr>
              <w:t>Контрольно-счетная плата Томской области – 1.</w:t>
            </w:r>
          </w:p>
        </w:tc>
      </w:tr>
    </w:tbl>
    <w:p w:rsidR="002F009D" w:rsidRPr="00EA0FA2" w:rsidRDefault="002F009D" w:rsidP="005630A6">
      <w:pPr>
        <w:shd w:val="clear" w:color="auto" w:fill="FFFFFF" w:themeFill="background1"/>
        <w:ind w:left="709" w:firstLine="0"/>
        <w:jc w:val="both"/>
        <w:rPr>
          <w:rFonts w:ascii="PT Astra Serif" w:hAnsi="PT Astra Serif"/>
          <w:color w:val="000000" w:themeColor="text1"/>
          <w:szCs w:val="26"/>
        </w:rPr>
      </w:pPr>
      <w:r w:rsidRPr="00EA0FA2">
        <w:rPr>
          <w:rFonts w:ascii="PT Astra Serif" w:hAnsi="PT Astra Serif"/>
          <w:color w:val="000000" w:themeColor="text1"/>
          <w:szCs w:val="26"/>
        </w:rPr>
        <w:t>По направленным материалам приняты меры реагирования:</w:t>
      </w:r>
    </w:p>
    <w:p w:rsidR="002F009D" w:rsidRPr="00EA0FA2" w:rsidRDefault="002F009D" w:rsidP="005630A6">
      <w:pPr>
        <w:shd w:val="clear" w:color="auto" w:fill="FFFFFF" w:themeFill="background1"/>
        <w:jc w:val="both"/>
        <w:rPr>
          <w:rFonts w:ascii="PT Astra Serif" w:hAnsi="PT Astra Serif"/>
          <w:color w:val="000000" w:themeColor="text1"/>
          <w:szCs w:val="26"/>
        </w:rPr>
      </w:pPr>
      <w:r w:rsidRPr="00EA0FA2">
        <w:rPr>
          <w:rFonts w:ascii="PT Astra Serif" w:hAnsi="PT Astra Serif"/>
          <w:color w:val="000000" w:themeColor="text1"/>
          <w:szCs w:val="26"/>
        </w:rPr>
        <w:t>- привлечено лиц к административной ответствен</w:t>
      </w:r>
      <w:r w:rsidR="00EA0FA2" w:rsidRPr="00EA0FA2">
        <w:rPr>
          <w:rFonts w:ascii="PT Astra Serif" w:hAnsi="PT Astra Serif"/>
          <w:color w:val="000000" w:themeColor="text1"/>
          <w:szCs w:val="26"/>
        </w:rPr>
        <w:t>ности – 5</w:t>
      </w:r>
      <w:r w:rsidR="008007F7" w:rsidRPr="00EA0FA2">
        <w:rPr>
          <w:rFonts w:ascii="PT Astra Serif" w:hAnsi="PT Astra Serif"/>
          <w:color w:val="000000" w:themeColor="text1"/>
          <w:szCs w:val="26"/>
        </w:rPr>
        <w:t>.</w:t>
      </w:r>
    </w:p>
    <w:p w:rsidR="002F009D" w:rsidRPr="008007F7" w:rsidRDefault="002F009D" w:rsidP="005630A6">
      <w:pPr>
        <w:shd w:val="clear" w:color="auto" w:fill="FFFFFF" w:themeFill="background1"/>
        <w:jc w:val="both"/>
        <w:rPr>
          <w:rFonts w:ascii="PT Astra Serif" w:hAnsi="PT Astra Serif"/>
          <w:color w:val="000000" w:themeColor="text1"/>
          <w:szCs w:val="26"/>
        </w:rPr>
      </w:pPr>
      <w:r w:rsidRPr="00EA0FA2">
        <w:rPr>
          <w:rFonts w:ascii="PT Astra Serif" w:hAnsi="PT Astra Serif"/>
          <w:color w:val="000000" w:themeColor="text1"/>
          <w:szCs w:val="26"/>
        </w:rPr>
        <w:t>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 УФСБ России по Томской области и другими правоохранительными органами Томской области.</w:t>
      </w:r>
    </w:p>
    <w:p w:rsidR="00BF3F9C" w:rsidRPr="0029683F" w:rsidRDefault="00BF3F9C" w:rsidP="005630A6">
      <w:pPr>
        <w:shd w:val="clear" w:color="auto" w:fill="FFFFFF" w:themeFill="background1"/>
        <w:jc w:val="both"/>
        <w:rPr>
          <w:rFonts w:ascii="PT Astra Serif" w:hAnsi="PT Astra Serif"/>
          <w:color w:val="000000" w:themeColor="text1"/>
          <w:sz w:val="20"/>
          <w:szCs w:val="26"/>
        </w:rPr>
      </w:pPr>
    </w:p>
    <w:p w:rsidR="00BF3F9C" w:rsidRDefault="00BF3F9C" w:rsidP="005630A6">
      <w:pPr>
        <w:shd w:val="clear" w:color="auto" w:fill="FFFFFF" w:themeFill="background1"/>
        <w:jc w:val="both"/>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3E1E1321" wp14:editId="22D0B4ED">
            <wp:extent cx="5375082" cy="2091193"/>
            <wp:effectExtent l="0" t="0" r="16510" b="2349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74D0B" w:rsidRPr="0029683F" w:rsidRDefault="00874D0B" w:rsidP="005630A6">
      <w:pPr>
        <w:shd w:val="clear" w:color="auto" w:fill="FFFFFF" w:themeFill="background1"/>
        <w:jc w:val="both"/>
        <w:rPr>
          <w:rFonts w:ascii="PT Astra Serif" w:hAnsi="PT Astra Serif"/>
          <w:color w:val="000000" w:themeColor="text1"/>
          <w:sz w:val="20"/>
          <w:szCs w:val="26"/>
        </w:rPr>
      </w:pPr>
    </w:p>
    <w:p w:rsidR="00DA5410" w:rsidRPr="00BC0D27" w:rsidRDefault="00DA5410" w:rsidP="00757597">
      <w:pPr>
        <w:shd w:val="clear" w:color="auto" w:fill="FFFFFF" w:themeFill="background1"/>
        <w:ind w:firstLine="0"/>
        <w:jc w:val="both"/>
        <w:rPr>
          <w:rFonts w:ascii="PT Astra Serif" w:hAnsi="PT Astra Serif"/>
          <w:color w:val="000000" w:themeColor="text1"/>
          <w:sz w:val="20"/>
          <w:szCs w:val="26"/>
        </w:rPr>
      </w:pPr>
    </w:p>
    <w:p w:rsidR="00DA5410" w:rsidRDefault="00DA5410"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t>Проведение антикоррупционной экспертизы нормативных правовых актов Томской области и их проектов</w:t>
      </w:r>
    </w:p>
    <w:p w:rsidR="005207B7" w:rsidRPr="0029683F" w:rsidRDefault="005207B7" w:rsidP="005630A6">
      <w:pPr>
        <w:shd w:val="clear" w:color="auto" w:fill="FFFFFF" w:themeFill="background1"/>
        <w:jc w:val="both"/>
        <w:rPr>
          <w:rFonts w:ascii="PT Astra Serif" w:hAnsi="PT Astra Serif"/>
          <w:i/>
          <w:color w:val="000000" w:themeColor="text1"/>
          <w:sz w:val="20"/>
          <w:szCs w:val="26"/>
        </w:rPr>
      </w:pPr>
    </w:p>
    <w:p w:rsidR="000F7336" w:rsidRPr="000F7336" w:rsidRDefault="000F733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З</w:t>
      </w:r>
      <w:r w:rsidRPr="000F7336">
        <w:rPr>
          <w:rFonts w:ascii="PT Astra Serif" w:hAnsi="PT Astra Serif"/>
          <w:color w:val="000000" w:themeColor="text1"/>
          <w:szCs w:val="26"/>
        </w:rPr>
        <w:t xml:space="preserve">а отчётный период отделом экспертизы правовых актов на коррупциогенность комитета по государственно-правовым вопросам Департамента по государственно-правовым вопросам и законопроектной деятельности Администрации Томской области (далее - отдел) проведена плановая антикоррупционная и правовая экспертизы </w:t>
      </w:r>
      <w:r w:rsidR="00650FC4">
        <w:rPr>
          <w:rFonts w:ascii="PT Astra Serif" w:hAnsi="PT Astra Serif"/>
          <w:color w:val="000000" w:themeColor="text1"/>
          <w:szCs w:val="26"/>
        </w:rPr>
        <w:br/>
      </w:r>
      <w:r w:rsidRPr="000F7336">
        <w:rPr>
          <w:rFonts w:ascii="PT Astra Serif" w:hAnsi="PT Astra Serif"/>
          <w:color w:val="000000" w:themeColor="text1"/>
          <w:szCs w:val="26"/>
        </w:rPr>
        <w:t>59 нормативных правовых актов Администрации и Губернатора Томской области (далее – акты).</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 xml:space="preserve">В отношении 1 акта, включенного в план проведения антикоррупционной </w:t>
      </w:r>
      <w:r>
        <w:rPr>
          <w:rFonts w:ascii="PT Astra Serif" w:hAnsi="PT Astra Serif"/>
          <w:color w:val="000000" w:themeColor="text1"/>
          <w:szCs w:val="26"/>
        </w:rPr>
        <w:br/>
      </w:r>
      <w:r w:rsidRPr="000F7336">
        <w:rPr>
          <w:rFonts w:ascii="PT Astra Serif" w:hAnsi="PT Astra Serif"/>
          <w:color w:val="000000" w:themeColor="text1"/>
          <w:szCs w:val="26"/>
        </w:rPr>
        <w:t>и правовой экспертизы нормативных правовых актов Томской области во II квартале 2022 года, плановая антикоррупционная и правовая экспертиза не проводилась, поскольку данный нормативный пра</w:t>
      </w:r>
      <w:r>
        <w:rPr>
          <w:rFonts w:ascii="PT Astra Serif" w:hAnsi="PT Astra Serif"/>
          <w:color w:val="000000" w:themeColor="text1"/>
          <w:szCs w:val="26"/>
        </w:rPr>
        <w:t xml:space="preserve">вовый акт был признан </w:t>
      </w:r>
      <w:r w:rsidRPr="000F7336">
        <w:rPr>
          <w:rFonts w:ascii="PT Astra Serif" w:hAnsi="PT Astra Serif"/>
          <w:color w:val="000000" w:themeColor="text1"/>
          <w:szCs w:val="26"/>
        </w:rPr>
        <w:t>утратившим силу в период после даты утверждения плана и до срока проведения экспертизы, установленного планом.</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По результатам данных экспертиз в 30 нормативных правовых актах выявлены нормы, содержащие 67 коррупциогенных факторов, из них:</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3 - широта дискреционных полномочий;</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3 – выборочное изменение объема прав;</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lastRenderedPageBreak/>
        <w:t>2 – принятие нормативного правового акта за пределами компетенции;</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7 – отсутствие или неполнота административных процедур;</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14 – нормативные коллизии;</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22 - наличие завышенных требований к лицу, предъявляемых для реализации принадлежащего ему права;</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16 – юридико-лингвистическая неопределенность.</w:t>
      </w:r>
    </w:p>
    <w:p w:rsidR="00AE3D0B" w:rsidRPr="0029683F" w:rsidRDefault="00AE3D0B" w:rsidP="005630A6">
      <w:pPr>
        <w:shd w:val="clear" w:color="auto" w:fill="FFFFFF" w:themeFill="background1"/>
        <w:jc w:val="both"/>
        <w:rPr>
          <w:rFonts w:ascii="PT Astra Serif" w:hAnsi="PT Astra Serif"/>
          <w:color w:val="000000" w:themeColor="text1"/>
          <w:sz w:val="20"/>
          <w:szCs w:val="26"/>
        </w:rPr>
      </w:pPr>
    </w:p>
    <w:p w:rsidR="00AE3D0B" w:rsidRDefault="00AE3D0B" w:rsidP="005630A6">
      <w:pPr>
        <w:shd w:val="clear" w:color="auto" w:fill="FFFFFF" w:themeFill="background1"/>
        <w:jc w:val="center"/>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3BB9BD11" wp14:editId="5F970E44">
            <wp:extent cx="3641697" cy="1653871"/>
            <wp:effectExtent l="0" t="0" r="16510" b="2286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F7336" w:rsidRDefault="000F7336" w:rsidP="005630A6">
      <w:pPr>
        <w:shd w:val="clear" w:color="auto" w:fill="FFFFFF" w:themeFill="background1"/>
        <w:jc w:val="both"/>
        <w:rPr>
          <w:rFonts w:ascii="PT Astra Serif" w:hAnsi="PT Astra Serif"/>
          <w:color w:val="000000" w:themeColor="text1"/>
          <w:szCs w:val="26"/>
        </w:rPr>
      </w:pP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Кроме того, по результатам экспертизы в 46 актах, подлежащих антикоррупционной экспертизе (в том числе в актах, в которых выявлены коррупциогенные факторы), установлено наличие противоречий действующему законодательству и нарушений правил юридической техники.</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Как результат, в ходе плановой антикоррупционной и правовой экспертизы, проведенной в 2022 году, выявлено 57 нормативных правовых актов с различными правовыми дефектами, что составляет 95 % от общего числа нормативных правовых актов, включенных в план в отчётном периоде.</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 xml:space="preserve">Все отрицательные заключения направлены разработчикам правовых актов для внесения необходимых изменений в целях исключения коррупциогенных факторов, устранения выявленных противоречий и иных недостатков. По результатам рассмотрения указанных заключений исполнительные органы Томской области </w:t>
      </w:r>
      <w:r w:rsidR="00507D19">
        <w:rPr>
          <w:rFonts w:ascii="PT Astra Serif" w:hAnsi="PT Astra Serif"/>
          <w:color w:val="000000" w:themeColor="text1"/>
          <w:szCs w:val="26"/>
        </w:rPr>
        <w:br/>
      </w:r>
      <w:r w:rsidRPr="000F7336">
        <w:rPr>
          <w:rFonts w:ascii="PT Astra Serif" w:hAnsi="PT Astra Serif"/>
          <w:color w:val="000000" w:themeColor="text1"/>
          <w:szCs w:val="26"/>
        </w:rPr>
        <w:t xml:space="preserve">и структурные подразделения Администрации Томской области предоставили информацию о подготовке соответствующих проектов нормативных правовых актов </w:t>
      </w:r>
      <w:r w:rsidR="00507D19">
        <w:rPr>
          <w:rFonts w:ascii="PT Astra Serif" w:hAnsi="PT Astra Serif"/>
          <w:color w:val="000000" w:themeColor="text1"/>
          <w:szCs w:val="26"/>
        </w:rPr>
        <w:br/>
      </w:r>
      <w:r w:rsidRPr="000F7336">
        <w:rPr>
          <w:rFonts w:ascii="PT Astra Serif" w:hAnsi="PT Astra Serif"/>
          <w:color w:val="000000" w:themeColor="text1"/>
          <w:szCs w:val="26"/>
        </w:rPr>
        <w:t>о внесении изменений, либо о признании нормативных правовых актов утратившими силу.</w:t>
      </w:r>
    </w:p>
    <w:p w:rsidR="00AE3D0B"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 xml:space="preserve">Кроме того, Департаментом по государственно-правовым вопросам </w:t>
      </w:r>
      <w:r w:rsidR="00507D19">
        <w:rPr>
          <w:rFonts w:ascii="PT Astra Serif" w:hAnsi="PT Astra Serif"/>
          <w:color w:val="000000" w:themeColor="text1"/>
          <w:szCs w:val="26"/>
        </w:rPr>
        <w:br/>
      </w:r>
      <w:r w:rsidRPr="000F7336">
        <w:rPr>
          <w:rFonts w:ascii="PT Astra Serif" w:hAnsi="PT Astra Serif"/>
          <w:color w:val="000000" w:themeColor="text1"/>
          <w:szCs w:val="26"/>
        </w:rPr>
        <w:t>и законопроектной деятельности Администрации Томской области за отчётный период в текущем порядке была проведена правовая и антикоррупционная экспертиза 2534 проектов правовых актов Администрации Томской облас</w:t>
      </w:r>
      <w:r>
        <w:rPr>
          <w:rFonts w:ascii="PT Astra Serif" w:hAnsi="PT Astra Serif"/>
          <w:color w:val="000000" w:themeColor="text1"/>
          <w:szCs w:val="26"/>
        </w:rPr>
        <w:t>ти, Губернатора Томской области.</w:t>
      </w:r>
    </w:p>
    <w:p w:rsidR="0098373B" w:rsidRP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 xml:space="preserve">Антикоррупционная экспертиза муниципальных нормативных правовых актов осуществляется органами местного самоуправления муниципальных образований Томской области в соответствии с Планами проведения антикоррупционной экспертизы муниципальных нормативных правовых актов, утверждаемыми ежегодно. </w:t>
      </w:r>
    </w:p>
    <w:p w:rsidR="0098373B" w:rsidRP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В 2022 году антикоррупционная экспертиза была проведена</w:t>
      </w:r>
      <w:r w:rsidR="00C54484">
        <w:rPr>
          <w:rFonts w:ascii="PT Astra Serif" w:hAnsi="PT Astra Serif"/>
          <w:color w:val="000000" w:themeColor="text1"/>
          <w:szCs w:val="26"/>
        </w:rPr>
        <w:t xml:space="preserve"> в отношении </w:t>
      </w:r>
      <w:r w:rsidR="00C54484">
        <w:rPr>
          <w:rFonts w:ascii="PT Astra Serif" w:hAnsi="PT Astra Serif"/>
          <w:color w:val="000000" w:themeColor="text1"/>
          <w:szCs w:val="26"/>
        </w:rPr>
        <w:br/>
        <w:t>5881 муниципального нормативного правового акта</w:t>
      </w:r>
      <w:r w:rsidRPr="0098373B">
        <w:rPr>
          <w:rFonts w:ascii="PT Astra Serif" w:hAnsi="PT Astra Serif"/>
          <w:color w:val="000000" w:themeColor="text1"/>
          <w:szCs w:val="26"/>
        </w:rPr>
        <w:t xml:space="preserve"> и 1310 проектов нормативных правовых актов. </w:t>
      </w:r>
    </w:p>
    <w:p w:rsidR="0098373B" w:rsidRP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 xml:space="preserve">Коррупциогенные факторы выявлены в 108 проектах нормативных правовых актов и в 774 действующих нормативных правовых актах. </w:t>
      </w:r>
    </w:p>
    <w:p w:rsidR="0098373B" w:rsidRPr="000F7336"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Все выявленные  в ходе антикоррупционной экспертизы коррупциогенные факторы своевременно устранены.</w:t>
      </w:r>
    </w:p>
    <w:p w:rsidR="00F26037" w:rsidRPr="00961DF4" w:rsidRDefault="00F26037" w:rsidP="005630A6">
      <w:pPr>
        <w:shd w:val="clear" w:color="auto" w:fill="FFFFFF" w:themeFill="background1"/>
        <w:jc w:val="both"/>
        <w:rPr>
          <w:rFonts w:ascii="PT Astra Serif" w:hAnsi="PT Astra Serif"/>
          <w:color w:val="000000" w:themeColor="text1"/>
          <w:sz w:val="20"/>
          <w:szCs w:val="26"/>
        </w:rPr>
      </w:pPr>
    </w:p>
    <w:p w:rsidR="00DA5410" w:rsidRPr="001B4113" w:rsidRDefault="00F26037"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lastRenderedPageBreak/>
        <w:t>Проведение мониторинга деятельности государственных органов Томской области, исполнительных органов Томской области, органов местного самоуправления муниципальных образований Томской области по реализации антикоррупционных мер на территории Томской области</w:t>
      </w:r>
    </w:p>
    <w:p w:rsidR="00DA5410" w:rsidRPr="00961DF4" w:rsidRDefault="00DA5410" w:rsidP="005630A6">
      <w:pPr>
        <w:shd w:val="clear" w:color="auto" w:fill="FFFFFF" w:themeFill="background1"/>
        <w:jc w:val="both"/>
        <w:rPr>
          <w:rFonts w:ascii="PT Astra Serif" w:hAnsi="PT Astra Serif"/>
          <w:color w:val="000000" w:themeColor="text1"/>
          <w:sz w:val="20"/>
          <w:szCs w:val="26"/>
        </w:rPr>
      </w:pPr>
    </w:p>
    <w:p w:rsidR="00E80EF2" w:rsidRPr="000F2D78" w:rsidRDefault="00E80EF2"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Cs w:val="26"/>
        </w:rPr>
      </w:pPr>
      <w:r w:rsidRPr="000F2D78">
        <w:rPr>
          <w:rFonts w:ascii="PT Astra Serif" w:eastAsia="PT Astra Serif" w:hAnsi="PT Astra Serif" w:cs="PT Astra Serif"/>
          <w:szCs w:val="26"/>
        </w:rPr>
        <w:t xml:space="preserve">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28.06.2019 № 143-р «О повышении эффективности деятельности исполнительных органов государственной власти Томской области по профилактике коррупционных правонарушений» </w:t>
      </w:r>
      <w:r>
        <w:rPr>
          <w:rFonts w:ascii="PT Astra Serif" w:eastAsia="PT Astra Serif" w:hAnsi="PT Astra Serif" w:cs="PT Astra Serif"/>
          <w:szCs w:val="26"/>
        </w:rPr>
        <w:t xml:space="preserve">в отчетном периоде </w:t>
      </w:r>
      <w:r w:rsidRPr="000F2D78">
        <w:rPr>
          <w:rFonts w:ascii="PT Astra Serif" w:eastAsia="PT Astra Serif" w:hAnsi="PT Astra Serif" w:cs="PT Astra Serif"/>
          <w:szCs w:val="26"/>
        </w:rPr>
        <w:t xml:space="preserve">проведена оценка эффективности деятельности исполнительных органов Томской области </w:t>
      </w:r>
      <w:r w:rsidR="00507D19">
        <w:rPr>
          <w:rFonts w:ascii="PT Astra Serif" w:eastAsia="PT Astra Serif" w:hAnsi="PT Astra Serif" w:cs="PT Astra Serif"/>
          <w:szCs w:val="26"/>
        </w:rPr>
        <w:br/>
      </w:r>
      <w:r w:rsidRPr="000F2D78">
        <w:rPr>
          <w:rFonts w:ascii="PT Astra Serif" w:eastAsia="PT Astra Serif" w:hAnsi="PT Astra Serif" w:cs="PT Astra Serif"/>
          <w:szCs w:val="26"/>
        </w:rPr>
        <w:t>по профилактике кор</w:t>
      </w:r>
      <w:r w:rsidR="00507D19">
        <w:rPr>
          <w:rFonts w:ascii="PT Astra Serif" w:eastAsia="PT Astra Serif" w:hAnsi="PT Astra Serif" w:cs="PT Astra Serif"/>
          <w:szCs w:val="26"/>
        </w:rPr>
        <w:t>рупционных правонарушений в 2021</w:t>
      </w:r>
      <w:r w:rsidRPr="000F2D78">
        <w:rPr>
          <w:rFonts w:ascii="PT Astra Serif" w:eastAsia="PT Astra Serif" w:hAnsi="PT Astra Serif" w:cs="PT Astra Serif"/>
          <w:szCs w:val="26"/>
        </w:rPr>
        <w:t xml:space="preserve"> году, по итогам которой сформированы рейтинговые таблицы. Указанные таблицы размещены на официальном сайте Департамента. </w:t>
      </w:r>
    </w:p>
    <w:p w:rsidR="00552855" w:rsidRPr="00552855" w:rsidRDefault="00552855"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Cs w:val="26"/>
        </w:rPr>
      </w:pPr>
      <w:r w:rsidRPr="00552855">
        <w:rPr>
          <w:rFonts w:ascii="PT Astra Serif" w:eastAsia="PT Astra Serif" w:hAnsi="PT Astra Serif" w:cs="PT Astra Serif"/>
          <w:szCs w:val="26"/>
        </w:rPr>
        <w:t xml:space="preserve">Наибольшее количество баллов среди органов, имеющих подведомственные учреждения, набрал Департамент </w:t>
      </w:r>
      <w:r w:rsidR="00507D19">
        <w:rPr>
          <w:rFonts w:ascii="PT Astra Serif" w:eastAsia="PT Astra Serif" w:hAnsi="PT Astra Serif" w:cs="PT Astra Serif"/>
          <w:szCs w:val="26"/>
        </w:rPr>
        <w:t>государственного заказа Томской области (59</w:t>
      </w:r>
      <w:r w:rsidRPr="00552855">
        <w:rPr>
          <w:rFonts w:ascii="PT Astra Serif" w:eastAsia="PT Astra Serif" w:hAnsi="PT Astra Serif" w:cs="PT Astra Serif"/>
          <w:szCs w:val="26"/>
        </w:rPr>
        <w:t xml:space="preserve">), наименьшее - Департамент </w:t>
      </w:r>
      <w:r w:rsidR="00507D19">
        <w:rPr>
          <w:rFonts w:ascii="PT Astra Serif" w:eastAsia="PT Astra Serif" w:hAnsi="PT Astra Serif" w:cs="PT Astra Serif"/>
          <w:szCs w:val="26"/>
        </w:rPr>
        <w:t>защиты населения и территорий Томской области (40</w:t>
      </w:r>
      <w:r w:rsidRPr="00552855">
        <w:rPr>
          <w:rFonts w:ascii="PT Astra Serif" w:eastAsia="PT Astra Serif" w:hAnsi="PT Astra Serif" w:cs="PT Astra Serif"/>
          <w:szCs w:val="26"/>
        </w:rPr>
        <w:t>).</w:t>
      </w:r>
    </w:p>
    <w:p w:rsidR="00552855" w:rsidRPr="00552855" w:rsidRDefault="00552855"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Cs w:val="26"/>
        </w:rPr>
      </w:pPr>
      <w:r w:rsidRPr="00552855">
        <w:rPr>
          <w:rFonts w:ascii="PT Astra Serif" w:eastAsia="PT Astra Serif" w:hAnsi="PT Astra Serif" w:cs="PT Astra Serif"/>
          <w:szCs w:val="26"/>
        </w:rPr>
        <w:t>Наибольшее количество баллов среди органов, не имеющих подв</w:t>
      </w:r>
      <w:r w:rsidR="00507D19">
        <w:rPr>
          <w:rFonts w:ascii="PT Astra Serif" w:eastAsia="PT Astra Serif" w:hAnsi="PT Astra Serif" w:cs="PT Astra Serif"/>
          <w:szCs w:val="26"/>
        </w:rPr>
        <w:t>едомственные учреждения, набрал</w:t>
      </w:r>
      <w:r w:rsidRPr="00552855">
        <w:rPr>
          <w:rFonts w:ascii="PT Astra Serif" w:eastAsia="PT Astra Serif" w:hAnsi="PT Astra Serif" w:cs="PT Astra Serif"/>
          <w:szCs w:val="26"/>
        </w:rPr>
        <w:t xml:space="preserve"> </w:t>
      </w:r>
      <w:r w:rsidR="00507D19">
        <w:rPr>
          <w:rFonts w:ascii="PT Astra Serif" w:eastAsia="PT Astra Serif" w:hAnsi="PT Astra Serif" w:cs="PT Astra Serif"/>
          <w:szCs w:val="26"/>
        </w:rPr>
        <w:t>Департамент тарифного регулирования Томской области (45</w:t>
      </w:r>
      <w:r w:rsidRPr="00552855">
        <w:rPr>
          <w:rFonts w:ascii="PT Astra Serif" w:eastAsia="PT Astra Serif" w:hAnsi="PT Astra Serif" w:cs="PT Astra Serif"/>
          <w:szCs w:val="26"/>
        </w:rPr>
        <w:t xml:space="preserve">), наименьшее - Департамент </w:t>
      </w:r>
      <w:r w:rsidR="00507D19">
        <w:rPr>
          <w:rFonts w:ascii="PT Astra Serif" w:eastAsia="PT Astra Serif" w:hAnsi="PT Astra Serif" w:cs="PT Astra Serif"/>
          <w:szCs w:val="26"/>
        </w:rPr>
        <w:t xml:space="preserve">по развитию инновационной и предпринимательской деятельности </w:t>
      </w:r>
      <w:r w:rsidRPr="00552855">
        <w:rPr>
          <w:rFonts w:ascii="PT Astra Serif" w:eastAsia="PT Astra Serif" w:hAnsi="PT Astra Serif" w:cs="PT Astra Serif"/>
          <w:szCs w:val="26"/>
        </w:rPr>
        <w:t>Томской о</w:t>
      </w:r>
      <w:r w:rsidR="00507D19">
        <w:rPr>
          <w:rFonts w:ascii="PT Astra Serif" w:eastAsia="PT Astra Serif" w:hAnsi="PT Astra Serif" w:cs="PT Astra Serif"/>
          <w:szCs w:val="26"/>
        </w:rPr>
        <w:t>бласти (37</w:t>
      </w:r>
      <w:r w:rsidRPr="00552855">
        <w:rPr>
          <w:rFonts w:ascii="PT Astra Serif" w:eastAsia="PT Astra Serif" w:hAnsi="PT Astra Serif" w:cs="PT Astra Serif"/>
          <w:szCs w:val="26"/>
        </w:rPr>
        <w:t xml:space="preserve">). </w:t>
      </w:r>
    </w:p>
    <w:p w:rsidR="00961DF4" w:rsidRPr="00297902" w:rsidRDefault="00961DF4"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 w:val="20"/>
          <w:szCs w:val="26"/>
        </w:rPr>
      </w:pPr>
    </w:p>
    <w:p w:rsidR="00961DF4" w:rsidRDefault="00650FC4" w:rsidP="005630A6">
      <w:pPr>
        <w:pBdr>
          <w:top w:val="none" w:sz="4" w:space="0" w:color="000000"/>
          <w:left w:val="none" w:sz="4" w:space="1" w:color="000000"/>
          <w:bottom w:val="none" w:sz="4" w:space="0" w:color="000000"/>
          <w:right w:val="none" w:sz="4" w:space="3" w:color="000000"/>
          <w:between w:val="none" w:sz="4" w:space="0" w:color="000000"/>
        </w:pBdr>
        <w:ind w:firstLine="0"/>
        <w:jc w:val="center"/>
        <w:rPr>
          <w:rFonts w:ascii="PT Astra Serif" w:eastAsia="PT Astra Serif" w:hAnsi="PT Astra Serif" w:cs="PT Astra Serif"/>
          <w:szCs w:val="26"/>
        </w:rPr>
      </w:pPr>
      <w:r>
        <w:rPr>
          <w:rFonts w:ascii="PT Astra Serif" w:eastAsia="PT Astra Serif" w:hAnsi="PT Astra Serif" w:cs="PT Astra Serif"/>
          <w:szCs w:val="26"/>
        </w:rPr>
        <w:t xml:space="preserve">          </w:t>
      </w:r>
      <w:r w:rsidR="00961DF4">
        <w:rPr>
          <w:rFonts w:ascii="PT Astra Serif" w:hAnsi="PT Astra Serif"/>
          <w:noProof/>
          <w:color w:val="000000" w:themeColor="text1"/>
          <w:szCs w:val="26"/>
        </w:rPr>
        <w:drawing>
          <wp:inline distT="0" distB="0" distL="0" distR="0" wp14:anchorId="410B1F6B" wp14:editId="62C1281B">
            <wp:extent cx="5693134" cy="1653871"/>
            <wp:effectExtent l="0" t="0" r="22225" b="2286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97902" w:rsidRPr="00297902" w:rsidRDefault="00297902"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 w:val="20"/>
          <w:szCs w:val="26"/>
        </w:rPr>
      </w:pPr>
    </w:p>
    <w:p w:rsidR="002B3352" w:rsidRDefault="002B3352" w:rsidP="005630A6">
      <w:pPr>
        <w:shd w:val="clear" w:color="auto" w:fill="FFFFFF" w:themeFill="background1"/>
        <w:jc w:val="both"/>
        <w:rPr>
          <w:rFonts w:ascii="PT Astra Serif" w:eastAsia="PT Astra Serif" w:hAnsi="PT Astra Serif" w:cs="PT Astra Serif"/>
          <w:szCs w:val="26"/>
        </w:rPr>
      </w:pPr>
    </w:p>
    <w:p w:rsidR="002B3352" w:rsidRDefault="002B3352" w:rsidP="005630A6">
      <w:pPr>
        <w:shd w:val="clear" w:color="auto" w:fill="FFFFFF" w:themeFill="background1"/>
        <w:jc w:val="both"/>
        <w:rPr>
          <w:rFonts w:ascii="PT Astra Serif" w:eastAsia="PT Astra Serif" w:hAnsi="PT Astra Serif" w:cs="PT Astra Serif"/>
          <w:szCs w:val="26"/>
        </w:rPr>
      </w:pPr>
      <w:r>
        <w:rPr>
          <w:rFonts w:ascii="PT Astra Serif" w:hAnsi="PT Astra Serif"/>
          <w:noProof/>
          <w:color w:val="000000" w:themeColor="text1"/>
          <w:szCs w:val="26"/>
        </w:rPr>
        <w:drawing>
          <wp:inline distT="0" distB="0" distL="0" distR="0" wp14:anchorId="272C84A7" wp14:editId="71E9C345">
            <wp:extent cx="5691226" cy="1960474"/>
            <wp:effectExtent l="0" t="0" r="24130" b="2095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B3352" w:rsidRDefault="002B3352" w:rsidP="005630A6">
      <w:pPr>
        <w:shd w:val="clear" w:color="auto" w:fill="FFFFFF" w:themeFill="background1"/>
        <w:ind w:firstLine="0"/>
        <w:jc w:val="both"/>
        <w:rPr>
          <w:rFonts w:ascii="PT Astra Serif" w:eastAsia="PT Astra Serif" w:hAnsi="PT Astra Serif" w:cs="PT Astra Serif"/>
          <w:szCs w:val="26"/>
        </w:rPr>
      </w:pPr>
    </w:p>
    <w:p w:rsidR="00DA5410" w:rsidRDefault="00E80EF2" w:rsidP="005630A6">
      <w:pPr>
        <w:shd w:val="clear" w:color="auto" w:fill="FFFFFF" w:themeFill="background1"/>
        <w:jc w:val="both"/>
        <w:rPr>
          <w:rFonts w:ascii="PT Astra Serif" w:hAnsi="PT Astra Serif"/>
          <w:color w:val="000000" w:themeColor="text1"/>
          <w:szCs w:val="26"/>
        </w:rPr>
      </w:pPr>
      <w:r w:rsidRPr="00504D53">
        <w:rPr>
          <w:rFonts w:ascii="PT Astra Serif" w:eastAsia="PT Astra Serif" w:hAnsi="PT Astra Serif" w:cs="PT Astra Serif"/>
          <w:szCs w:val="26"/>
        </w:rPr>
        <w:t xml:space="preserve">Кроме того,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w:t>
      </w:r>
      <w:r w:rsidRPr="00504D53">
        <w:rPr>
          <w:rFonts w:ascii="PT Astra Serif" w:eastAsia="PT Astra Serif" w:hAnsi="PT Astra Serif" w:cs="PT Astra Serif"/>
          <w:szCs w:val="26"/>
        </w:rPr>
        <w:br/>
        <w:t>в органах государственной власти и органах местного самоуправления Томской области, основной задачей которого является сбор и обработка статистических данных.</w:t>
      </w:r>
    </w:p>
    <w:p w:rsidR="00E80EF2" w:rsidRDefault="00E80EF2" w:rsidP="005630A6">
      <w:pPr>
        <w:shd w:val="clear" w:color="auto" w:fill="FFFFFF" w:themeFill="background1"/>
        <w:jc w:val="both"/>
        <w:rPr>
          <w:rFonts w:ascii="PT Astra Serif" w:hAnsi="PT Astra Serif"/>
          <w:color w:val="000000" w:themeColor="text1"/>
          <w:szCs w:val="26"/>
        </w:rPr>
      </w:pPr>
    </w:p>
    <w:p w:rsidR="00DA5410" w:rsidRPr="007940BB" w:rsidRDefault="00504D53"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lastRenderedPageBreak/>
        <w:t xml:space="preserve">Проведение ежегодного социологического исследования среди различных групп населения по направлению оценки уровня коррупции в Томской области </w:t>
      </w:r>
      <w:r w:rsidR="00961A2F" w:rsidRPr="00BC0D27">
        <w:rPr>
          <w:rFonts w:ascii="PT Astra Serif" w:hAnsi="PT Astra Serif"/>
          <w:i/>
          <w:color w:val="000000" w:themeColor="text1"/>
          <w:szCs w:val="26"/>
        </w:rPr>
        <w:br/>
      </w:r>
      <w:r w:rsidRPr="00BC0D27">
        <w:rPr>
          <w:rFonts w:ascii="PT Astra Serif" w:hAnsi="PT Astra Serif"/>
          <w:i/>
          <w:color w:val="000000" w:themeColor="text1"/>
          <w:szCs w:val="26"/>
        </w:rPr>
        <w:t>и эффективности принимаемых государственными органами Томской области, исполнительными органами Томской области, органами местного самоуправления муниципальных образований Томской области антикоррупционных мер</w:t>
      </w:r>
    </w:p>
    <w:p w:rsidR="00AD644A" w:rsidRDefault="00AD644A" w:rsidP="005630A6">
      <w:pPr>
        <w:shd w:val="clear" w:color="auto" w:fill="FFFFFF" w:themeFill="background1"/>
        <w:jc w:val="both"/>
        <w:rPr>
          <w:rFonts w:ascii="PT Astra Serif" w:hAnsi="PT Astra Serif"/>
          <w:color w:val="000000" w:themeColor="text1"/>
          <w:szCs w:val="26"/>
        </w:rPr>
      </w:pPr>
    </w:p>
    <w:p w:rsidR="00911415" w:rsidRPr="00911415" w:rsidRDefault="00911415" w:rsidP="005630A6">
      <w:pPr>
        <w:shd w:val="clear" w:color="auto" w:fill="FFFFFF" w:themeFill="background1"/>
        <w:jc w:val="both"/>
        <w:rPr>
          <w:rFonts w:ascii="PT Astra Serif" w:hAnsi="PT Astra Serif"/>
          <w:color w:val="000000" w:themeColor="text1"/>
          <w:szCs w:val="26"/>
        </w:rPr>
      </w:pPr>
      <w:r w:rsidRPr="00911415">
        <w:rPr>
          <w:rFonts w:ascii="PT Astra Serif" w:hAnsi="PT Astra Serif"/>
          <w:color w:val="000000" w:themeColor="text1"/>
          <w:szCs w:val="26"/>
        </w:rPr>
        <w:t>Администрацией Томской области организовано проведение ежегодного социологического исследования оценки населением уровня коррупции в Томской области на основании методики проведения социологических исследований в целях оценки уровня коррупции в субъектах Российской Федерации, утвержденной постановлением Правительства Российской Федерации от 25.05.2019 № 662.</w:t>
      </w:r>
    </w:p>
    <w:p w:rsidR="00911415" w:rsidRPr="00DA3981" w:rsidRDefault="00911415" w:rsidP="005630A6">
      <w:pPr>
        <w:jc w:val="both"/>
        <w:rPr>
          <w:rFonts w:ascii="PT Astra Serif" w:hAnsi="PT Astra Serif"/>
          <w:color w:val="000000" w:themeColor="text1"/>
          <w:szCs w:val="26"/>
        </w:rPr>
      </w:pPr>
      <w:r w:rsidRPr="00DA3981">
        <w:rPr>
          <w:rFonts w:ascii="PT Astra Serif" w:hAnsi="PT Astra Serif"/>
          <w:color w:val="000000" w:themeColor="text1"/>
          <w:szCs w:val="26"/>
        </w:rPr>
        <w:t xml:space="preserve">Объем выборочной совокупности в части «бытовой» коррупции составил </w:t>
      </w:r>
      <w:r w:rsidR="00391DA8" w:rsidRPr="00DA3981">
        <w:rPr>
          <w:rFonts w:ascii="PT Astra Serif" w:hAnsi="PT Astra Serif"/>
          <w:color w:val="000000" w:themeColor="text1"/>
          <w:szCs w:val="26"/>
        </w:rPr>
        <w:br/>
      </w:r>
      <w:r w:rsidRPr="00DA3981">
        <w:rPr>
          <w:rFonts w:ascii="PT Astra Serif" w:hAnsi="PT Astra Serif"/>
          <w:color w:val="000000" w:themeColor="text1"/>
          <w:szCs w:val="26"/>
        </w:rPr>
        <w:t>600 человек, в</w:t>
      </w:r>
      <w:r w:rsidR="00DA3981" w:rsidRPr="00DA3981">
        <w:rPr>
          <w:rFonts w:ascii="PT Astra Serif" w:hAnsi="PT Astra Serif"/>
          <w:color w:val="000000" w:themeColor="text1"/>
          <w:szCs w:val="26"/>
        </w:rPr>
        <w:t xml:space="preserve"> части «деловой» коррупции – 201</w:t>
      </w:r>
      <w:r w:rsidRPr="00DA3981">
        <w:rPr>
          <w:rFonts w:ascii="PT Astra Serif" w:hAnsi="PT Astra Serif"/>
          <w:color w:val="000000" w:themeColor="text1"/>
          <w:szCs w:val="26"/>
        </w:rPr>
        <w:t xml:space="preserve"> человек. Опрос проведен </w:t>
      </w:r>
      <w:r w:rsidR="00391DA8" w:rsidRPr="00DA3981">
        <w:rPr>
          <w:rFonts w:ascii="PT Astra Serif" w:hAnsi="PT Astra Serif"/>
          <w:color w:val="000000" w:themeColor="text1"/>
          <w:szCs w:val="26"/>
        </w:rPr>
        <w:br/>
      </w:r>
      <w:r w:rsidRPr="00DA3981">
        <w:rPr>
          <w:rFonts w:ascii="PT Astra Serif" w:hAnsi="PT Astra Serif"/>
          <w:color w:val="000000" w:themeColor="text1"/>
          <w:szCs w:val="26"/>
        </w:rPr>
        <w:t>на территории 15 муниципальных образований Томской области.</w:t>
      </w:r>
    </w:p>
    <w:p w:rsidR="00911415" w:rsidRPr="00DA3981" w:rsidRDefault="00911415"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В число повседневных и востребованных практик в сфере «бытовой» коррупции можно отнести обращение за медицинской помощью и за социальными выплатами, </w:t>
      </w:r>
      <w:r w:rsidR="00391DA8" w:rsidRPr="00DA3981">
        <w:rPr>
          <w:rFonts w:ascii="PT Astra Serif" w:hAnsi="PT Astra Serif"/>
          <w:bCs/>
          <w:color w:val="000000" w:themeColor="text1"/>
          <w:szCs w:val="26"/>
        </w:rPr>
        <w:br/>
      </w:r>
      <w:r w:rsidRPr="00DA3981">
        <w:rPr>
          <w:rFonts w:ascii="PT Astra Serif" w:hAnsi="PT Astra Serif"/>
          <w:bCs/>
          <w:color w:val="000000" w:themeColor="text1"/>
          <w:szCs w:val="26"/>
        </w:rPr>
        <w:t>в сфере «деловой» коррупции – взаимодействие с представителями налоговых органов, органо</w:t>
      </w:r>
      <w:r w:rsidR="00DA3981" w:rsidRPr="00DA3981">
        <w:rPr>
          <w:rFonts w:ascii="PT Astra Serif" w:hAnsi="PT Astra Serif"/>
          <w:bCs/>
          <w:color w:val="000000" w:themeColor="text1"/>
          <w:szCs w:val="26"/>
        </w:rPr>
        <w:t>в противопожарного надзора, МЧС</w:t>
      </w:r>
      <w:r w:rsidRPr="00DA3981">
        <w:rPr>
          <w:rFonts w:ascii="PT Astra Serif" w:hAnsi="PT Astra Serif"/>
          <w:bCs/>
          <w:color w:val="000000" w:themeColor="text1"/>
          <w:szCs w:val="26"/>
        </w:rPr>
        <w:t>.</w:t>
      </w:r>
    </w:p>
    <w:p w:rsidR="00DA3981" w:rsidRDefault="00911415"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В целом население Томской области удовлетворено результатами обращений </w:t>
      </w:r>
      <w:r w:rsidR="00391DA8" w:rsidRPr="00DA3981">
        <w:rPr>
          <w:rFonts w:ascii="PT Astra Serif" w:hAnsi="PT Astra Serif"/>
          <w:bCs/>
          <w:color w:val="000000" w:themeColor="text1"/>
          <w:szCs w:val="26"/>
        </w:rPr>
        <w:br/>
      </w:r>
      <w:r w:rsidRPr="00DA3981">
        <w:rPr>
          <w:rFonts w:ascii="PT Astra Serif" w:hAnsi="PT Astra Serif"/>
          <w:bCs/>
          <w:color w:val="000000" w:themeColor="text1"/>
          <w:szCs w:val="26"/>
        </w:rPr>
        <w:t xml:space="preserve">в государственные учреждения. </w:t>
      </w:r>
      <w:r w:rsidR="00DA3981" w:rsidRPr="00DA3981">
        <w:rPr>
          <w:rFonts w:ascii="PT Astra Serif" w:hAnsi="PT Astra Serif"/>
          <w:bCs/>
          <w:color w:val="000000" w:themeColor="text1"/>
          <w:szCs w:val="26"/>
        </w:rPr>
        <w:t xml:space="preserve">Максимальный уровень удовлетворенности </w:t>
      </w:r>
      <w:r w:rsidR="00650FC4">
        <w:rPr>
          <w:rFonts w:ascii="PT Astra Serif" w:hAnsi="PT Astra Serif"/>
          <w:bCs/>
          <w:color w:val="000000" w:themeColor="text1"/>
          <w:szCs w:val="26"/>
        </w:rPr>
        <w:br/>
      </w:r>
      <w:r w:rsidR="00DA3981" w:rsidRPr="00DA3981">
        <w:rPr>
          <w:rFonts w:ascii="PT Astra Serif" w:hAnsi="PT Astra Serif"/>
          <w:bCs/>
          <w:color w:val="000000" w:themeColor="text1"/>
          <w:szCs w:val="26"/>
        </w:rPr>
        <w:t xml:space="preserve">(80% и более полностью удовлетворенных результатом обращения) характерен для ситуаций с получением/оформлением права на жилплощадь, регистрацией сделок </w:t>
      </w:r>
      <w:r w:rsidR="00DA3981">
        <w:rPr>
          <w:rFonts w:ascii="PT Astra Serif" w:hAnsi="PT Astra Serif"/>
          <w:bCs/>
          <w:color w:val="000000" w:themeColor="text1"/>
          <w:szCs w:val="26"/>
        </w:rPr>
        <w:br/>
      </w:r>
      <w:r w:rsidR="00DA3981" w:rsidRPr="00DA3981">
        <w:rPr>
          <w:rFonts w:ascii="PT Astra Serif" w:hAnsi="PT Astra Serif"/>
          <w:bCs/>
          <w:color w:val="000000" w:themeColor="text1"/>
          <w:szCs w:val="26"/>
        </w:rPr>
        <w:t xml:space="preserve">с недвижимостью, поступлением в вуз/дошкольные учреждения, получением регистрации по месту жительства, оформлением пенсий и урегулированием вопросов </w:t>
      </w:r>
      <w:r w:rsidR="00DA3981">
        <w:rPr>
          <w:rFonts w:ascii="PT Astra Serif" w:hAnsi="PT Astra Serif"/>
          <w:bCs/>
          <w:color w:val="000000" w:themeColor="text1"/>
          <w:szCs w:val="26"/>
        </w:rPr>
        <w:br/>
      </w:r>
      <w:r w:rsidR="00DA3981" w:rsidRPr="00DA3981">
        <w:rPr>
          <w:rFonts w:ascii="PT Astra Serif" w:hAnsi="PT Astra Serif"/>
          <w:bCs/>
          <w:color w:val="000000" w:themeColor="text1"/>
          <w:szCs w:val="26"/>
        </w:rPr>
        <w:t>с автоинспекцией. Максимальный уровень неудовлетворенности (50% и более) связан с такими ситуациями, как обращение в суд (55%), получение услуг по ремонту, эксплуатации жилья у служб по эксплуатации (50% совсем не удовлетворены).</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В наиболее типичных ситуациях (получение бесплатной медицинской помощи </w:t>
      </w:r>
      <w:r>
        <w:rPr>
          <w:rFonts w:ascii="PT Astra Serif" w:hAnsi="PT Astra Serif"/>
          <w:bCs/>
          <w:color w:val="000000" w:themeColor="text1"/>
          <w:szCs w:val="26"/>
        </w:rPr>
        <w:br/>
      </w:r>
      <w:r w:rsidRPr="00DA3981">
        <w:rPr>
          <w:rFonts w:ascii="PT Astra Serif" w:hAnsi="PT Astra Serif"/>
          <w:bCs/>
          <w:color w:val="000000" w:themeColor="text1"/>
          <w:szCs w:val="26"/>
        </w:rPr>
        <w:t xml:space="preserve">в поликлинике, получение социальных выплат) о необходимости неформального вознаграждения и/или взятки заявили 4% и 6% от числа участников таких ситуаций соответственно. Чаще всего о необходимости неформального вознаграждения и/или взятки респонденты упоминали относительно ситуации решения проблем в связи </w:t>
      </w:r>
      <w:r>
        <w:rPr>
          <w:rFonts w:ascii="PT Astra Serif" w:hAnsi="PT Astra Serif"/>
          <w:bCs/>
          <w:color w:val="000000" w:themeColor="text1"/>
          <w:szCs w:val="26"/>
        </w:rPr>
        <w:br/>
      </w:r>
      <w:r w:rsidRPr="00DA3981">
        <w:rPr>
          <w:rFonts w:ascii="PT Astra Serif" w:hAnsi="PT Astra Serif"/>
          <w:bCs/>
          <w:color w:val="000000" w:themeColor="text1"/>
          <w:szCs w:val="26"/>
        </w:rPr>
        <w:t>с призывом на военную службу (25%).</w:t>
      </w:r>
    </w:p>
    <w:p w:rsid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Представители бизнеса указали на факт предъявления незаконных требований </w:t>
      </w:r>
      <w:r>
        <w:rPr>
          <w:rFonts w:ascii="PT Astra Serif" w:hAnsi="PT Astra Serif"/>
          <w:bCs/>
          <w:color w:val="000000" w:themeColor="text1"/>
          <w:szCs w:val="26"/>
        </w:rPr>
        <w:br/>
      </w:r>
      <w:r w:rsidRPr="00DA3981">
        <w:rPr>
          <w:rFonts w:ascii="PT Astra Serif" w:hAnsi="PT Astra Serif"/>
          <w:bCs/>
          <w:color w:val="000000" w:themeColor="text1"/>
          <w:szCs w:val="26"/>
        </w:rPr>
        <w:t>к их организации от различных органов в 3%-10% случаев: в том числе со стороны судебных органов, полиции, прокуратуры, налоговых органов, органов по охране природных ресурсов и окружающей среды –  по 6%.</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Таким образом, в «бытовой» коррупции можно выделить следующие зоны риска:</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Pr>
          <w:rFonts w:ascii="PT Astra Serif" w:hAnsi="PT Astra Serif"/>
          <w:bCs/>
          <w:color w:val="000000" w:themeColor="text1"/>
          <w:szCs w:val="26"/>
        </w:rPr>
        <w:t>а</w:t>
      </w:r>
      <w:r w:rsidRPr="00DA3981">
        <w:rPr>
          <w:rFonts w:ascii="PT Astra Serif" w:hAnsi="PT Astra Serif"/>
          <w:bCs/>
          <w:color w:val="000000" w:themeColor="text1"/>
          <w:szCs w:val="26"/>
        </w:rPr>
        <w:t>) с точки зрения востребованности – оказание медицинской помощи, социальные выплаты;</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Pr>
          <w:rFonts w:ascii="PT Astra Serif" w:hAnsi="PT Astra Serif"/>
          <w:bCs/>
          <w:color w:val="000000" w:themeColor="text1"/>
          <w:szCs w:val="26"/>
        </w:rPr>
        <w:t>б</w:t>
      </w:r>
      <w:r w:rsidRPr="00DA3981">
        <w:rPr>
          <w:rFonts w:ascii="PT Astra Serif" w:hAnsi="PT Astra Serif"/>
          <w:bCs/>
          <w:color w:val="000000" w:themeColor="text1"/>
          <w:szCs w:val="26"/>
        </w:rPr>
        <w:t>) с точки зрения неудовлетворенности результатом работы служб – обращение в суд, получение услуг по ремонту, эксплуатации жилья у служб по эксплуатации;</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Pr>
          <w:rFonts w:ascii="PT Astra Serif" w:hAnsi="PT Astra Serif"/>
          <w:bCs/>
          <w:color w:val="000000" w:themeColor="text1"/>
          <w:szCs w:val="26"/>
        </w:rPr>
        <w:t>в</w:t>
      </w:r>
      <w:r w:rsidRPr="00DA3981">
        <w:rPr>
          <w:rFonts w:ascii="PT Astra Serif" w:hAnsi="PT Astra Serif"/>
          <w:bCs/>
          <w:color w:val="000000" w:themeColor="text1"/>
          <w:szCs w:val="26"/>
        </w:rPr>
        <w:t xml:space="preserve">) с точки зрения легитимации населением (считают необходимым </w:t>
      </w:r>
      <w:r>
        <w:rPr>
          <w:rFonts w:ascii="PT Astra Serif" w:hAnsi="PT Astra Serif"/>
          <w:bCs/>
          <w:color w:val="000000" w:themeColor="text1"/>
          <w:szCs w:val="26"/>
        </w:rPr>
        <w:br/>
      </w:r>
      <w:r w:rsidRPr="00DA3981">
        <w:rPr>
          <w:rFonts w:ascii="PT Astra Serif" w:hAnsi="PT Astra Serif"/>
          <w:bCs/>
          <w:color w:val="000000" w:themeColor="text1"/>
          <w:szCs w:val="26"/>
        </w:rPr>
        <w:t xml:space="preserve">и приемлемым) – чаще всего о необходимости неформального вознаграждения и/или взятки респонденты упоминали относительно ситуации решения проблем в связи </w:t>
      </w:r>
      <w:r>
        <w:rPr>
          <w:rFonts w:ascii="PT Astra Serif" w:hAnsi="PT Astra Serif"/>
          <w:bCs/>
          <w:color w:val="000000" w:themeColor="text1"/>
          <w:szCs w:val="26"/>
        </w:rPr>
        <w:br/>
      </w:r>
      <w:r w:rsidRPr="00DA3981">
        <w:rPr>
          <w:rFonts w:ascii="PT Astra Serif" w:hAnsi="PT Astra Serif"/>
          <w:bCs/>
          <w:color w:val="000000" w:themeColor="text1"/>
          <w:szCs w:val="26"/>
        </w:rPr>
        <w:t>с призывом на военную службу.</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lastRenderedPageBreak/>
        <w:t>В «деловой» коррупции зона риска –</w:t>
      </w:r>
      <w:r>
        <w:rPr>
          <w:rFonts w:ascii="PT Astra Serif" w:hAnsi="PT Astra Serif"/>
          <w:bCs/>
          <w:color w:val="000000" w:themeColor="text1"/>
          <w:szCs w:val="26"/>
        </w:rPr>
        <w:t xml:space="preserve"> </w:t>
      </w:r>
      <w:r w:rsidRPr="00DA3981">
        <w:rPr>
          <w:rFonts w:ascii="PT Astra Serif" w:hAnsi="PT Astra Serif"/>
          <w:bCs/>
          <w:color w:val="000000" w:themeColor="text1"/>
          <w:szCs w:val="26"/>
        </w:rPr>
        <w:t>взаимодействие с представителями налоговых органов, органов противопожарного надзора, МЧС, судебных органов, полиции, прокуратуры, органов по охране природных ресурсов и окружающей среды.</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Основные причины, по которым респонденты не стали бы давать взятку, связаны с принципиальностью и морально-этическими основаниями. Для </w:t>
      </w:r>
      <w:r w:rsidR="00650FC4">
        <w:rPr>
          <w:rFonts w:ascii="PT Astra Serif" w:hAnsi="PT Astra Serif"/>
          <w:bCs/>
          <w:color w:val="000000" w:themeColor="text1"/>
          <w:szCs w:val="26"/>
        </w:rPr>
        <w:br/>
      </w:r>
      <w:r w:rsidRPr="00DA3981">
        <w:rPr>
          <w:rFonts w:ascii="PT Astra Serif" w:hAnsi="PT Astra Serif"/>
          <w:bCs/>
          <w:color w:val="000000" w:themeColor="text1"/>
          <w:szCs w:val="26"/>
        </w:rPr>
        <w:t xml:space="preserve">34% причиной отказа от дачи взятки являются внешние преграды – дороговизна, неумение давать взятку, страх наказания. При этом в </w:t>
      </w:r>
      <w:r w:rsidR="00D34410">
        <w:rPr>
          <w:rFonts w:ascii="PT Astra Serif" w:hAnsi="PT Astra Serif"/>
          <w:bCs/>
          <w:color w:val="000000" w:themeColor="text1"/>
          <w:szCs w:val="26"/>
        </w:rPr>
        <w:t xml:space="preserve">случае острой необходимости 84% </w:t>
      </w:r>
      <w:r w:rsidRPr="00DA3981">
        <w:rPr>
          <w:rFonts w:ascii="PT Astra Serif" w:hAnsi="PT Astra Serif"/>
          <w:bCs/>
          <w:color w:val="000000" w:themeColor="text1"/>
          <w:szCs w:val="26"/>
        </w:rPr>
        <w:t>потенциально готовы дать взятку.</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Основным результатом от дачи взятки, по мнению населения, является ускорение решения проблемы. 26% считают, что причины дачи взятки связаны </w:t>
      </w:r>
      <w:r>
        <w:rPr>
          <w:rFonts w:ascii="PT Astra Serif" w:hAnsi="PT Astra Serif"/>
          <w:bCs/>
          <w:color w:val="000000" w:themeColor="text1"/>
          <w:szCs w:val="26"/>
        </w:rPr>
        <w:br/>
      </w:r>
      <w:r w:rsidRPr="00DA3981">
        <w:rPr>
          <w:rFonts w:ascii="PT Astra Serif" w:hAnsi="PT Astra Serif"/>
          <w:bCs/>
          <w:color w:val="000000" w:themeColor="text1"/>
          <w:szCs w:val="26"/>
        </w:rPr>
        <w:t>с учреждением, еще 25% указывают на опыт родных и знакомых, 49% связывают причины с привычностью коррупционного поведения для населения.</w:t>
      </w:r>
    </w:p>
    <w:p w:rsidR="00DA5410"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Мнения о причине, по которой представители бизнеса склонны влиять </w:t>
      </w:r>
      <w:r>
        <w:rPr>
          <w:rFonts w:ascii="PT Astra Serif" w:hAnsi="PT Astra Serif"/>
          <w:bCs/>
          <w:color w:val="000000" w:themeColor="text1"/>
          <w:szCs w:val="26"/>
        </w:rPr>
        <w:br/>
      </w:r>
      <w:r w:rsidRPr="00DA3981">
        <w:rPr>
          <w:rFonts w:ascii="PT Astra Serif" w:hAnsi="PT Astra Serif"/>
          <w:bCs/>
          <w:color w:val="000000" w:themeColor="text1"/>
          <w:szCs w:val="26"/>
        </w:rPr>
        <w:t xml:space="preserve">на должностное лицо посредством осуществления неформальных прямых и (или) скрытых платежей, разделились: 36% назвали основной причиной запрос со стороны должностного лица, 36% - заинтересованность самой организации. Существенная часть представителей бизнеса затруднилась определить результат от оказания влияния </w:t>
      </w:r>
      <w:r>
        <w:rPr>
          <w:rFonts w:ascii="PT Astra Serif" w:hAnsi="PT Astra Serif"/>
          <w:bCs/>
          <w:color w:val="000000" w:themeColor="text1"/>
          <w:szCs w:val="26"/>
        </w:rPr>
        <w:br/>
      </w:r>
      <w:r w:rsidRPr="00DA3981">
        <w:rPr>
          <w:rFonts w:ascii="PT Astra Serif" w:hAnsi="PT Astra Serif"/>
          <w:bCs/>
          <w:color w:val="000000" w:themeColor="text1"/>
          <w:szCs w:val="26"/>
        </w:rPr>
        <w:t>на должностное лицо посредством осуществления неформальных прямых и (или) скрытых платежей.</w:t>
      </w:r>
    </w:p>
    <w:p w:rsidR="00DA5410" w:rsidRPr="00DA5410" w:rsidRDefault="00DA5410" w:rsidP="00757597">
      <w:pPr>
        <w:shd w:val="clear" w:color="auto" w:fill="FFFFFF" w:themeFill="background1"/>
        <w:ind w:firstLine="0"/>
        <w:jc w:val="both"/>
        <w:rPr>
          <w:rFonts w:ascii="PT Astra Serif" w:hAnsi="PT Astra Serif"/>
          <w:color w:val="000000" w:themeColor="text1"/>
          <w:szCs w:val="26"/>
        </w:rPr>
      </w:pPr>
    </w:p>
    <w:p w:rsidR="00DA5410" w:rsidRPr="003E7F04" w:rsidRDefault="00D15BD0" w:rsidP="005630A6">
      <w:pPr>
        <w:shd w:val="clear" w:color="auto" w:fill="FFFFFF" w:themeFill="background1"/>
        <w:jc w:val="both"/>
        <w:rPr>
          <w:rFonts w:ascii="PT Astra Serif" w:hAnsi="PT Astra Serif"/>
          <w:i/>
          <w:color w:val="000000" w:themeColor="text1"/>
          <w:szCs w:val="26"/>
        </w:rPr>
      </w:pPr>
      <w:r w:rsidRPr="00D15BD0">
        <w:rPr>
          <w:rFonts w:ascii="PT Astra Serif" w:hAnsi="PT Astra Serif"/>
          <w:i/>
          <w:color w:val="000000" w:themeColor="text1"/>
          <w:szCs w:val="26"/>
        </w:rPr>
        <w:t xml:space="preserve">Проведение анализа организации и эффективности работы с обращениями граждан, соблюдения сроков и результатов рассмотрения обращений граждан </w:t>
      </w:r>
      <w:r w:rsidR="00961A2F">
        <w:rPr>
          <w:rFonts w:ascii="PT Astra Serif" w:hAnsi="PT Astra Serif"/>
          <w:i/>
          <w:color w:val="000000" w:themeColor="text1"/>
          <w:szCs w:val="26"/>
        </w:rPr>
        <w:br/>
      </w:r>
      <w:r w:rsidRPr="00D15BD0">
        <w:rPr>
          <w:rFonts w:ascii="PT Astra Serif" w:hAnsi="PT Astra Serif"/>
          <w:i/>
          <w:color w:val="000000" w:themeColor="text1"/>
          <w:szCs w:val="26"/>
        </w:rPr>
        <w:t>о фактах проявления коррупции</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97698E" w:rsidRDefault="0097698E"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отчетном периоде</w:t>
      </w:r>
      <w:r w:rsidRPr="0097698E">
        <w:rPr>
          <w:rFonts w:ascii="PT Astra Serif" w:hAnsi="PT Astra Serif"/>
          <w:color w:val="000000" w:themeColor="text1"/>
          <w:szCs w:val="26"/>
        </w:rPr>
        <w:t xml:space="preserve"> в Администрацию Томской области по</w:t>
      </w:r>
      <w:r>
        <w:rPr>
          <w:rFonts w:ascii="PT Astra Serif" w:hAnsi="PT Astra Serif"/>
          <w:color w:val="000000" w:themeColor="text1"/>
          <w:szCs w:val="26"/>
        </w:rPr>
        <w:t>ступило 10092 обращения</w:t>
      </w:r>
      <w:r w:rsidR="00DD4E4E">
        <w:rPr>
          <w:rFonts w:ascii="PT Astra Serif" w:hAnsi="PT Astra Serif"/>
          <w:color w:val="000000" w:themeColor="text1"/>
          <w:szCs w:val="26"/>
        </w:rPr>
        <w:t>, из них в 123</w:t>
      </w:r>
      <w:r w:rsidR="0098373B">
        <w:rPr>
          <w:rFonts w:ascii="PT Astra Serif" w:hAnsi="PT Astra Serif"/>
          <w:color w:val="000000" w:themeColor="text1"/>
          <w:szCs w:val="26"/>
        </w:rPr>
        <w:t xml:space="preserve"> содержала</w:t>
      </w:r>
      <w:r w:rsidRPr="0097698E">
        <w:rPr>
          <w:rFonts w:ascii="PT Astra Serif" w:hAnsi="PT Astra Serif"/>
          <w:color w:val="000000" w:themeColor="text1"/>
          <w:szCs w:val="26"/>
        </w:rPr>
        <w:t>сь</w:t>
      </w:r>
      <w:r w:rsidR="0098373B">
        <w:rPr>
          <w:rFonts w:ascii="PT Astra Serif" w:hAnsi="PT Astra Serif"/>
          <w:color w:val="000000" w:themeColor="text1"/>
          <w:szCs w:val="26"/>
        </w:rPr>
        <w:t xml:space="preserve"> информация о возможных фактах</w:t>
      </w:r>
      <w:r w:rsidRPr="0097698E">
        <w:rPr>
          <w:rFonts w:ascii="PT Astra Serif" w:hAnsi="PT Astra Serif"/>
          <w:color w:val="000000" w:themeColor="text1"/>
          <w:szCs w:val="26"/>
        </w:rPr>
        <w:t xml:space="preserve"> коррупции (предположения заявителей), в том числе о коррупционных действиях государственных гражданских служащих Томской области – 24. </w:t>
      </w:r>
    </w:p>
    <w:p w:rsidR="00BC2694" w:rsidRDefault="008D7D6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Все </w:t>
      </w:r>
      <w:r w:rsidR="00BC2694" w:rsidRPr="00BC2694">
        <w:rPr>
          <w:rFonts w:ascii="PT Astra Serif" w:hAnsi="PT Astra Serif"/>
          <w:color w:val="000000" w:themeColor="text1"/>
          <w:szCs w:val="26"/>
        </w:rPr>
        <w:t>обращени</w:t>
      </w:r>
      <w:r>
        <w:rPr>
          <w:rFonts w:ascii="PT Astra Serif" w:hAnsi="PT Astra Serif"/>
          <w:color w:val="000000" w:themeColor="text1"/>
          <w:szCs w:val="26"/>
        </w:rPr>
        <w:t>я</w:t>
      </w:r>
      <w:r w:rsidR="00BC2694" w:rsidRPr="00BC2694">
        <w:rPr>
          <w:rFonts w:ascii="PT Astra Serif" w:hAnsi="PT Astra Serif"/>
          <w:color w:val="000000" w:themeColor="text1"/>
          <w:szCs w:val="26"/>
        </w:rPr>
        <w:t xml:space="preserve"> рассмотрены в установленном порядке.</w:t>
      </w:r>
      <w:r w:rsidR="00BC2694">
        <w:rPr>
          <w:rFonts w:ascii="PT Astra Serif" w:hAnsi="PT Astra Serif"/>
          <w:color w:val="000000" w:themeColor="text1"/>
          <w:szCs w:val="26"/>
        </w:rPr>
        <w:t xml:space="preserve"> </w:t>
      </w:r>
      <w:r w:rsidR="00BC2694" w:rsidRPr="00BC2694">
        <w:rPr>
          <w:rFonts w:ascii="PT Astra Serif" w:hAnsi="PT Astra Serif"/>
          <w:color w:val="000000" w:themeColor="text1"/>
          <w:szCs w:val="26"/>
        </w:rPr>
        <w:t>Сроки рассмотрения обращений не нарушались.</w:t>
      </w:r>
    </w:p>
    <w:p w:rsidR="0098373B" w:rsidRP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В органы местного самоуправления Томской</w:t>
      </w:r>
      <w:r>
        <w:rPr>
          <w:rFonts w:ascii="PT Astra Serif" w:hAnsi="PT Astra Serif"/>
          <w:color w:val="000000" w:themeColor="text1"/>
          <w:szCs w:val="26"/>
        </w:rPr>
        <w:t xml:space="preserve"> области в 2022 году поступило </w:t>
      </w:r>
      <w:r w:rsidR="00650FC4">
        <w:rPr>
          <w:rFonts w:ascii="PT Astra Serif" w:hAnsi="PT Astra Serif"/>
          <w:color w:val="000000" w:themeColor="text1"/>
          <w:szCs w:val="26"/>
        </w:rPr>
        <w:br/>
      </w:r>
      <w:r w:rsidRPr="0098373B">
        <w:rPr>
          <w:rFonts w:ascii="PT Astra Serif" w:hAnsi="PT Astra Serif"/>
          <w:color w:val="000000" w:themeColor="text1"/>
          <w:szCs w:val="26"/>
        </w:rPr>
        <w:t xml:space="preserve">32  обращения, содержащих информацию о возможных фактах проявления коррупции. </w:t>
      </w:r>
    </w:p>
    <w:p w:rsidR="00860280"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Все обращения рассмотрены в установленном порядке. Сроки рассмотрения обращений не нарушались.</w:t>
      </w:r>
    </w:p>
    <w:p w:rsidR="00D34410" w:rsidRDefault="00D34410" w:rsidP="005630A6">
      <w:pPr>
        <w:shd w:val="clear" w:color="auto" w:fill="FFFFFF" w:themeFill="background1"/>
        <w:jc w:val="both"/>
        <w:rPr>
          <w:rFonts w:ascii="PT Astra Serif" w:hAnsi="PT Astra Serif"/>
          <w:color w:val="000000" w:themeColor="text1"/>
          <w:szCs w:val="26"/>
        </w:rPr>
      </w:pPr>
    </w:p>
    <w:p w:rsidR="00860280" w:rsidRPr="00E6330A" w:rsidRDefault="00860280" w:rsidP="005630A6">
      <w:pPr>
        <w:shd w:val="clear" w:color="auto" w:fill="FFFFFF" w:themeFill="background1"/>
        <w:ind w:firstLine="0"/>
        <w:jc w:val="center"/>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2FF52EA5" wp14:editId="6C0B3E17">
            <wp:extent cx="3927945" cy="1820849"/>
            <wp:effectExtent l="0" t="0" r="15875" b="27305"/>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6330A" w:rsidRDefault="00E6330A"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DA5410" w:rsidRPr="00712A0D" w:rsidRDefault="00DA5410"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lastRenderedPageBreak/>
        <w:t xml:space="preserve">4.3 </w:t>
      </w:r>
      <w:r w:rsidR="00F93794" w:rsidRPr="00BF2BFD">
        <w:rPr>
          <w:rFonts w:ascii="PT Astra Serif" w:hAnsi="PT Astra Serif"/>
          <w:i/>
          <w:color w:val="000000" w:themeColor="text1"/>
          <w:szCs w:val="26"/>
        </w:rPr>
        <w:t xml:space="preserve">Подготовка и направление в государственные органы Томской области, органы местного самоуправления муниципальных образований Томской области методических материалов, направленных на совершенствование деятельности </w:t>
      </w:r>
      <w:r w:rsidR="00A03919" w:rsidRPr="00BF2BFD">
        <w:rPr>
          <w:rFonts w:ascii="PT Astra Serif" w:hAnsi="PT Astra Serif"/>
          <w:i/>
          <w:color w:val="000000" w:themeColor="text1"/>
          <w:szCs w:val="26"/>
        </w:rPr>
        <w:br/>
      </w:r>
      <w:r w:rsidR="00F93794" w:rsidRPr="00BF2BFD">
        <w:rPr>
          <w:rFonts w:ascii="PT Astra Serif" w:hAnsi="PT Astra Serif"/>
          <w:i/>
          <w:color w:val="000000" w:themeColor="text1"/>
          <w:szCs w:val="26"/>
        </w:rPr>
        <w:t>по противодействию коррупции</w:t>
      </w:r>
    </w:p>
    <w:p w:rsidR="00DA5410" w:rsidRDefault="00DA5410" w:rsidP="005630A6">
      <w:pPr>
        <w:shd w:val="clear" w:color="auto" w:fill="FFFFFF" w:themeFill="background1"/>
        <w:jc w:val="both"/>
        <w:rPr>
          <w:rFonts w:ascii="PT Astra Serif" w:hAnsi="PT Astra Serif"/>
          <w:color w:val="000000" w:themeColor="text1"/>
          <w:szCs w:val="26"/>
          <w:highlight w:val="yellow"/>
        </w:rPr>
      </w:pPr>
    </w:p>
    <w:p w:rsidR="00712A0D" w:rsidRDefault="00E116CD" w:rsidP="005630A6">
      <w:pPr>
        <w:jc w:val="both"/>
        <w:rPr>
          <w:rFonts w:ascii="PT Astra Serif" w:hAnsi="PT Astra Serif"/>
          <w:szCs w:val="26"/>
        </w:rPr>
      </w:pPr>
      <w:r>
        <w:rPr>
          <w:rFonts w:ascii="PT Astra Serif" w:hAnsi="PT Astra Serif"/>
          <w:szCs w:val="26"/>
        </w:rPr>
        <w:t xml:space="preserve">В отчетном периоде </w:t>
      </w:r>
      <w:r w:rsidR="00712A0D">
        <w:rPr>
          <w:rFonts w:ascii="PT Astra Serif" w:hAnsi="PT Astra Serif"/>
          <w:szCs w:val="26"/>
        </w:rPr>
        <w:t>Департаментом по профилактике коррупционных и иных правонарушений Администрации Томской области в целях совершенствования де</w:t>
      </w:r>
      <w:r>
        <w:rPr>
          <w:rFonts w:ascii="PT Astra Serif" w:hAnsi="PT Astra Serif"/>
          <w:szCs w:val="26"/>
        </w:rPr>
        <w:t xml:space="preserve">ятельности </w:t>
      </w:r>
      <w:r w:rsidR="00712A0D">
        <w:rPr>
          <w:rFonts w:ascii="PT Astra Serif" w:hAnsi="PT Astra Serif"/>
          <w:szCs w:val="26"/>
        </w:rPr>
        <w:t xml:space="preserve">по противодействию коррупции для государственных гражданских </w:t>
      </w:r>
      <w:r w:rsidR="00A03919">
        <w:rPr>
          <w:rFonts w:ascii="PT Astra Serif" w:hAnsi="PT Astra Serif"/>
          <w:szCs w:val="26"/>
        </w:rPr>
        <w:br/>
      </w:r>
      <w:r w:rsidR="00712A0D">
        <w:rPr>
          <w:rFonts w:ascii="PT Astra Serif" w:hAnsi="PT Astra Serif"/>
          <w:szCs w:val="26"/>
        </w:rPr>
        <w:t>и муниципальных служ</w:t>
      </w:r>
      <w:r>
        <w:rPr>
          <w:rFonts w:ascii="PT Astra Serif" w:hAnsi="PT Astra Serif"/>
          <w:szCs w:val="26"/>
        </w:rPr>
        <w:t>ащ</w:t>
      </w:r>
      <w:r w:rsidR="00F2190D">
        <w:rPr>
          <w:rFonts w:ascii="PT Astra Serif" w:hAnsi="PT Astra Serif"/>
          <w:szCs w:val="26"/>
        </w:rPr>
        <w:t>их Томской области разработано 5</w:t>
      </w:r>
      <w:r>
        <w:rPr>
          <w:rFonts w:ascii="PT Astra Serif" w:hAnsi="PT Astra Serif"/>
          <w:szCs w:val="26"/>
        </w:rPr>
        <w:t xml:space="preserve"> методических материалов</w:t>
      </w:r>
      <w:r w:rsidR="00712A0D">
        <w:rPr>
          <w:rFonts w:ascii="PT Astra Serif" w:hAnsi="PT Astra Serif"/>
          <w:szCs w:val="26"/>
        </w:rPr>
        <w:t xml:space="preserve">: </w:t>
      </w:r>
    </w:p>
    <w:p w:rsidR="00E116CD" w:rsidRPr="00E116CD" w:rsidRDefault="00E116CD" w:rsidP="005630A6">
      <w:pPr>
        <w:jc w:val="both"/>
        <w:rPr>
          <w:rFonts w:ascii="PT Astra Serif" w:hAnsi="PT Astra Serif"/>
          <w:szCs w:val="26"/>
        </w:rPr>
      </w:pPr>
      <w:r w:rsidRPr="00E116CD">
        <w:rPr>
          <w:rFonts w:ascii="PT Astra Serif" w:hAnsi="PT Astra Serif"/>
          <w:szCs w:val="26"/>
        </w:rPr>
        <w:t>- 2 памятки по порядку запо</w:t>
      </w:r>
      <w:r w:rsidR="00F2190D">
        <w:rPr>
          <w:rFonts w:ascii="PT Astra Serif" w:hAnsi="PT Astra Serif"/>
          <w:szCs w:val="26"/>
        </w:rPr>
        <w:t>лнения справок о доходах за 2021</w:t>
      </w:r>
      <w:r w:rsidRPr="00E116CD">
        <w:rPr>
          <w:rFonts w:ascii="PT Astra Serif" w:hAnsi="PT Astra Serif"/>
          <w:szCs w:val="26"/>
        </w:rPr>
        <w:t xml:space="preserve"> год </w:t>
      </w:r>
      <w:r w:rsidR="00704742">
        <w:rPr>
          <w:rFonts w:ascii="PT Astra Serif" w:hAnsi="PT Astra Serif"/>
          <w:szCs w:val="26"/>
        </w:rPr>
        <w:br/>
      </w:r>
      <w:r w:rsidRPr="00E116CD">
        <w:rPr>
          <w:rFonts w:ascii="PT Astra Serif" w:hAnsi="PT Astra Serif"/>
          <w:szCs w:val="26"/>
        </w:rPr>
        <w:t>для государственных гражданских служащих Томской области и лиц, замещающих муниципальные должности Томской области;</w:t>
      </w:r>
    </w:p>
    <w:p w:rsidR="00F2190D" w:rsidRPr="00F2190D" w:rsidRDefault="00F2190D" w:rsidP="005630A6">
      <w:pPr>
        <w:jc w:val="both"/>
        <w:rPr>
          <w:rFonts w:ascii="PT Astra Serif" w:hAnsi="PT Astra Serif"/>
          <w:szCs w:val="26"/>
        </w:rPr>
      </w:pPr>
      <w:r>
        <w:rPr>
          <w:rFonts w:ascii="PT Astra Serif" w:hAnsi="PT Astra Serif"/>
          <w:szCs w:val="26"/>
        </w:rPr>
        <w:t xml:space="preserve">- </w:t>
      </w:r>
      <w:r w:rsidRPr="00F2190D">
        <w:rPr>
          <w:rFonts w:ascii="PT Astra Serif" w:hAnsi="PT Astra Serif"/>
          <w:szCs w:val="26"/>
        </w:rPr>
        <w:t>обзор ситуаций по вопросам нарушения антикоррупционного законодательства;</w:t>
      </w:r>
    </w:p>
    <w:p w:rsidR="00F2190D" w:rsidRPr="00F2190D" w:rsidRDefault="00F2190D" w:rsidP="005630A6">
      <w:pPr>
        <w:jc w:val="both"/>
        <w:rPr>
          <w:rFonts w:ascii="PT Astra Serif" w:hAnsi="PT Astra Serif"/>
          <w:szCs w:val="26"/>
        </w:rPr>
      </w:pPr>
      <w:r w:rsidRPr="00F2190D">
        <w:rPr>
          <w:rFonts w:ascii="PT Astra Serif" w:hAnsi="PT Astra Serif"/>
          <w:szCs w:val="26"/>
        </w:rPr>
        <w:t>- памятка по порядку заполнения справок о д</w:t>
      </w:r>
      <w:r>
        <w:rPr>
          <w:rFonts w:ascii="PT Astra Serif" w:hAnsi="PT Astra Serif"/>
          <w:szCs w:val="26"/>
        </w:rPr>
        <w:t xml:space="preserve">оходах, расходах, об имуществе </w:t>
      </w:r>
      <w:r>
        <w:rPr>
          <w:rFonts w:ascii="PT Astra Serif" w:hAnsi="PT Astra Serif"/>
          <w:szCs w:val="26"/>
        </w:rPr>
        <w:br/>
      </w:r>
      <w:r w:rsidRPr="00F2190D">
        <w:rPr>
          <w:rFonts w:ascii="PT Astra Serif" w:hAnsi="PT Astra Serif"/>
          <w:szCs w:val="26"/>
        </w:rPr>
        <w:t>и обязательствах имущественного характера, лицами, претендующими на замещение должностей государственной гражданской службы  Томской области за 2021 год;</w:t>
      </w:r>
    </w:p>
    <w:p w:rsidR="00F2190D" w:rsidRDefault="00F2190D" w:rsidP="005630A6">
      <w:pPr>
        <w:jc w:val="both"/>
        <w:rPr>
          <w:rFonts w:ascii="PT Astra Serif" w:hAnsi="PT Astra Serif"/>
          <w:szCs w:val="26"/>
        </w:rPr>
      </w:pPr>
      <w:r w:rsidRPr="00F2190D">
        <w:rPr>
          <w:rFonts w:ascii="PT Astra Serif" w:hAnsi="PT Astra Serif"/>
          <w:szCs w:val="26"/>
        </w:rPr>
        <w:t>- памятка о порядке проведения антикоррупционных проверок в отношении граждан, претендующих на замещение д</w:t>
      </w:r>
      <w:r>
        <w:rPr>
          <w:rFonts w:ascii="PT Astra Serif" w:hAnsi="PT Astra Serif"/>
          <w:szCs w:val="26"/>
        </w:rPr>
        <w:t xml:space="preserve">олжности муниципальной службы, </w:t>
      </w:r>
      <w:r>
        <w:rPr>
          <w:rFonts w:ascii="PT Astra Serif" w:hAnsi="PT Astra Serif"/>
          <w:szCs w:val="26"/>
        </w:rPr>
        <w:br/>
      </w:r>
      <w:r w:rsidRPr="00F2190D">
        <w:rPr>
          <w:rFonts w:ascii="PT Astra Serif" w:hAnsi="PT Astra Serif"/>
          <w:szCs w:val="26"/>
        </w:rPr>
        <w:t>и муниципальных служащих.</w:t>
      </w:r>
    </w:p>
    <w:p w:rsidR="00712A0D" w:rsidRDefault="00712A0D" w:rsidP="005630A6">
      <w:pPr>
        <w:jc w:val="both"/>
        <w:rPr>
          <w:rFonts w:ascii="PT Astra Serif" w:hAnsi="PT Astra Serif"/>
          <w:szCs w:val="26"/>
        </w:rPr>
      </w:pPr>
      <w:r>
        <w:rPr>
          <w:rFonts w:ascii="PT Astra Serif" w:hAnsi="PT Astra Serif"/>
          <w:szCs w:val="26"/>
        </w:rPr>
        <w:t>Данные методические материалы направлены в органы</w:t>
      </w:r>
      <w:r w:rsidR="00ED6B9C">
        <w:rPr>
          <w:rFonts w:ascii="PT Astra Serif" w:hAnsi="PT Astra Serif"/>
          <w:szCs w:val="26"/>
        </w:rPr>
        <w:t xml:space="preserve"> государственной власти</w:t>
      </w:r>
      <w:r>
        <w:rPr>
          <w:rFonts w:ascii="PT Astra Serif" w:hAnsi="PT Astra Serif"/>
          <w:szCs w:val="26"/>
        </w:rPr>
        <w:t xml:space="preserve"> Томской области и органы местного самоуправления муниципальных образований Томской области для использования в работе.</w:t>
      </w:r>
    </w:p>
    <w:p w:rsidR="00712A0D" w:rsidRDefault="00712A0D" w:rsidP="005630A6">
      <w:pPr>
        <w:jc w:val="both"/>
        <w:rPr>
          <w:rFonts w:ascii="PT Astra Serif" w:hAnsi="PT Astra Serif"/>
          <w:szCs w:val="26"/>
        </w:rPr>
      </w:pPr>
      <w:r>
        <w:rPr>
          <w:rFonts w:ascii="PT Astra Serif" w:hAnsi="PT Astra Serif"/>
          <w:szCs w:val="26"/>
        </w:rPr>
        <w:t>Кроме того, Департаментом по профилактике коррупционных и иных правонарушений Администрации Томской области в целях оказания консультатив</w:t>
      </w:r>
      <w:r w:rsidR="00F2190D">
        <w:rPr>
          <w:rFonts w:ascii="PT Astra Serif" w:hAnsi="PT Astra Serif"/>
          <w:szCs w:val="26"/>
        </w:rPr>
        <w:t>ной и методической помощи в 2022</w:t>
      </w:r>
      <w:r>
        <w:rPr>
          <w:rFonts w:ascii="PT Astra Serif" w:hAnsi="PT Astra Serif"/>
          <w:szCs w:val="26"/>
        </w:rPr>
        <w:t xml:space="preserve"> году в структурные подразделения Администрации Томской области, исполнительные органы, государственные органы и муниципальные образования Томской области направлялись </w:t>
      </w:r>
      <w:r w:rsidR="00F55211">
        <w:rPr>
          <w:rFonts w:ascii="PT Astra Serif" w:hAnsi="PT Astra Serif"/>
          <w:szCs w:val="26"/>
        </w:rPr>
        <w:t>различные</w:t>
      </w:r>
      <w:r>
        <w:rPr>
          <w:rFonts w:ascii="PT Astra Serif" w:hAnsi="PT Astra Serif"/>
          <w:szCs w:val="26"/>
        </w:rPr>
        <w:t xml:space="preserve"> информационные материалы</w:t>
      </w:r>
      <w:r w:rsidR="00F55211">
        <w:rPr>
          <w:rFonts w:ascii="PT Astra Serif" w:hAnsi="PT Astra Serif"/>
          <w:szCs w:val="26"/>
        </w:rPr>
        <w:t xml:space="preserve"> (более 15 материалов).</w:t>
      </w:r>
      <w:r>
        <w:rPr>
          <w:rFonts w:ascii="PT Astra Serif" w:hAnsi="PT Astra Serif"/>
          <w:szCs w:val="26"/>
        </w:rPr>
        <w:t xml:space="preserve"> </w:t>
      </w:r>
    </w:p>
    <w:p w:rsidR="00DA5410" w:rsidRPr="00452930" w:rsidRDefault="00DA5410" w:rsidP="00757597">
      <w:pPr>
        <w:shd w:val="clear" w:color="auto" w:fill="FFFFFF" w:themeFill="background1"/>
        <w:ind w:firstLine="0"/>
        <w:jc w:val="both"/>
        <w:rPr>
          <w:rFonts w:ascii="PT Astra Serif" w:hAnsi="PT Astra Serif"/>
          <w:color w:val="000000" w:themeColor="text1"/>
          <w:szCs w:val="26"/>
          <w:highlight w:val="yellow"/>
        </w:rPr>
      </w:pPr>
    </w:p>
    <w:p w:rsidR="00DA5410" w:rsidRDefault="008619C2"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t xml:space="preserve">Организация и проведение мероприятий в областных государственных образовательных организациях, направленных на формирование антикоррупционных навыков у студентов и школьников (квесты, тематические олимпиады, научные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и практико-ориентированные семинары, консультации и др.)</w:t>
      </w:r>
    </w:p>
    <w:p w:rsidR="008619C2" w:rsidRDefault="008619C2" w:rsidP="005630A6">
      <w:pPr>
        <w:shd w:val="clear" w:color="auto" w:fill="FFFFFF" w:themeFill="background1"/>
        <w:jc w:val="both"/>
        <w:rPr>
          <w:rFonts w:ascii="PT Astra Serif" w:hAnsi="PT Astra Serif"/>
          <w:color w:val="000000" w:themeColor="text1"/>
          <w:szCs w:val="26"/>
        </w:rPr>
      </w:pPr>
    </w:p>
    <w:p w:rsidR="00536A88" w:rsidRPr="00536A88" w:rsidRDefault="00536A8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течение 2022</w:t>
      </w:r>
      <w:r w:rsidRPr="008619C2">
        <w:rPr>
          <w:rFonts w:ascii="PT Astra Serif" w:hAnsi="PT Astra Serif"/>
          <w:color w:val="000000" w:themeColor="text1"/>
          <w:szCs w:val="26"/>
        </w:rPr>
        <w:t xml:space="preserve"> года</w:t>
      </w:r>
      <w:r w:rsidRPr="00536A88">
        <w:rPr>
          <w:rFonts w:ascii="PT Astra Serif" w:hAnsi="PT Astra Serif"/>
          <w:color w:val="000000" w:themeColor="text1"/>
          <w:szCs w:val="26"/>
        </w:rPr>
        <w:t xml:space="preserve"> </w:t>
      </w:r>
      <w:r>
        <w:rPr>
          <w:rFonts w:ascii="PT Astra Serif" w:hAnsi="PT Astra Serif"/>
          <w:color w:val="000000" w:themeColor="text1"/>
          <w:szCs w:val="26"/>
        </w:rPr>
        <w:t>в</w:t>
      </w:r>
      <w:r w:rsidRPr="00536A88">
        <w:rPr>
          <w:rFonts w:ascii="PT Astra Serif" w:hAnsi="PT Astra Serif"/>
          <w:color w:val="000000" w:themeColor="text1"/>
          <w:szCs w:val="26"/>
        </w:rPr>
        <w:t xml:space="preserve"> 24 профессиональных образовательных организациях Томской области организованы и проведены классные часы, открытые уроки, показы видеороликов, конкурсы, деловые игры, онлайн викторины и иные мероприятия </w:t>
      </w:r>
      <w:r w:rsidR="00D34410">
        <w:rPr>
          <w:rFonts w:ascii="PT Astra Serif" w:hAnsi="PT Astra Serif"/>
          <w:color w:val="000000" w:themeColor="text1"/>
          <w:szCs w:val="26"/>
        </w:rPr>
        <w:br/>
      </w:r>
      <w:r w:rsidRPr="00536A88">
        <w:rPr>
          <w:rFonts w:ascii="PT Astra Serif" w:hAnsi="PT Astra Serif"/>
          <w:color w:val="000000" w:themeColor="text1"/>
          <w:szCs w:val="26"/>
        </w:rPr>
        <w:t xml:space="preserve">на темы: «История возникновения коррупции», «Коррупция: выигрыш или убыток?», «Молодежь и коррупция», «Что такое коррупция», «Гражданское общество и борьба </w:t>
      </w:r>
      <w:r>
        <w:rPr>
          <w:rFonts w:ascii="PT Astra Serif" w:hAnsi="PT Astra Serif"/>
          <w:color w:val="000000" w:themeColor="text1"/>
          <w:szCs w:val="26"/>
        </w:rPr>
        <w:br/>
      </w:r>
      <w:r w:rsidRPr="00536A88">
        <w:rPr>
          <w:rFonts w:ascii="PT Astra Serif" w:hAnsi="PT Astra Serif"/>
          <w:color w:val="000000" w:themeColor="text1"/>
          <w:szCs w:val="26"/>
        </w:rPr>
        <w:t>с коррупцией» и др., в том числе с приглашением сотрудников правоохранительных органов.</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Обучающиеся профессиональных образовательных организаций Томской области приняли участие:</w:t>
      </w:r>
    </w:p>
    <w:p w:rsidR="00536A88" w:rsidRPr="00536A88" w:rsidRDefault="00536A8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Pr="00536A88">
        <w:rPr>
          <w:rFonts w:ascii="PT Astra Serif" w:hAnsi="PT Astra Serif"/>
          <w:color w:val="000000" w:themeColor="text1"/>
          <w:szCs w:val="26"/>
        </w:rPr>
        <w:t xml:space="preserve">в викторине по антикоррупционной тематике среди обучающихся образовательных организаций, расположенных на территории Томской области, проведенного в соответствии с распоряжением Губернатора Томской области </w:t>
      </w:r>
      <w:r>
        <w:rPr>
          <w:rFonts w:ascii="PT Astra Serif" w:hAnsi="PT Astra Serif"/>
          <w:color w:val="000000" w:themeColor="text1"/>
          <w:szCs w:val="26"/>
        </w:rPr>
        <w:br/>
      </w:r>
      <w:r w:rsidRPr="00536A88">
        <w:rPr>
          <w:rFonts w:ascii="PT Astra Serif" w:hAnsi="PT Astra Serif"/>
          <w:color w:val="000000" w:themeColor="text1"/>
          <w:szCs w:val="26"/>
        </w:rPr>
        <w:t>от 05.08.2022 № 179-р;</w:t>
      </w:r>
    </w:p>
    <w:p w:rsidR="00536A88" w:rsidRPr="00536A88" w:rsidRDefault="00536A8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lastRenderedPageBreak/>
        <w:t xml:space="preserve">- </w:t>
      </w:r>
      <w:r w:rsidRPr="00536A88">
        <w:rPr>
          <w:rFonts w:ascii="PT Astra Serif" w:hAnsi="PT Astra Serif"/>
          <w:color w:val="000000" w:themeColor="text1"/>
          <w:szCs w:val="26"/>
        </w:rPr>
        <w:t xml:space="preserve"> во Всероссийском конкурсе «Вместе против коррупции».</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Профессиональными образовательными организациями Томской области организована трансляция видеороликов и размещение информационных постов антикоррупционной направленности для студентов на платформах в группах «Вконтакте» и «Телеграм».</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Мероприятия проводились, в том числе с применением дистанционных технологий. Всего в указанных мероприятиях приняли участие 18057 обучающихся.</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 xml:space="preserve">Проводится просвещение обучающихся по темам антикоррупционной направленности в рамках учебных дисциплин «Обществознание», «Основы права», «История», «Правовое обеспечение профессиональной деятельности», «Педагогический менеджмент», «Экономика», «Экономика организации», «Правовое </w:t>
      </w:r>
      <w:r>
        <w:rPr>
          <w:rFonts w:ascii="PT Astra Serif" w:hAnsi="PT Astra Serif"/>
          <w:color w:val="000000" w:themeColor="text1"/>
          <w:szCs w:val="26"/>
        </w:rPr>
        <w:br/>
      </w:r>
      <w:r w:rsidRPr="00536A88">
        <w:rPr>
          <w:rFonts w:ascii="PT Astra Serif" w:hAnsi="PT Astra Serif"/>
          <w:color w:val="000000" w:themeColor="text1"/>
          <w:szCs w:val="26"/>
        </w:rPr>
        <w:t>и документационное обеспечение в профессиональной деятельности».</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 xml:space="preserve">Проводится демонстрация видеороликов и презентаций антикоррупционного характера, организовано их размещение на сайтах (информационных стендах) областных государственных учреждений (также данные материалы размещены </w:t>
      </w:r>
      <w:r w:rsidR="00F55211">
        <w:rPr>
          <w:rFonts w:ascii="PT Astra Serif" w:hAnsi="PT Astra Serif"/>
          <w:color w:val="000000" w:themeColor="text1"/>
          <w:szCs w:val="26"/>
        </w:rPr>
        <w:br/>
      </w:r>
      <w:r w:rsidRPr="00536A88">
        <w:rPr>
          <w:rFonts w:ascii="PT Astra Serif" w:hAnsi="PT Astra Serif"/>
          <w:color w:val="000000" w:themeColor="text1"/>
          <w:szCs w:val="26"/>
        </w:rPr>
        <w:t xml:space="preserve">на сайте и информационном стенде Департамента профессионального образования Томской области). </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 xml:space="preserve">В рамках Дня Директора, проводимого Департаментом профессионального образования Томской области, на постоянной основе осуществляется работа </w:t>
      </w:r>
      <w:r>
        <w:rPr>
          <w:rFonts w:ascii="PT Astra Serif" w:hAnsi="PT Astra Serif"/>
          <w:color w:val="000000" w:themeColor="text1"/>
          <w:szCs w:val="26"/>
        </w:rPr>
        <w:br/>
      </w:r>
      <w:r w:rsidRPr="00536A88">
        <w:rPr>
          <w:rFonts w:ascii="PT Astra Serif" w:hAnsi="PT Astra Serif"/>
          <w:color w:val="000000" w:themeColor="text1"/>
          <w:szCs w:val="26"/>
        </w:rPr>
        <w:t xml:space="preserve">с руководителями подведомственных учреждений по вопросу соблюдения антикоррупционного законодательства. Ежемесячно в мероприятии принимают участие 24 руководителя учреждений, 9 руководителей филиалов. Ежеквартально - </w:t>
      </w:r>
      <w:r>
        <w:rPr>
          <w:rFonts w:ascii="PT Astra Serif" w:hAnsi="PT Astra Serif"/>
          <w:color w:val="000000" w:themeColor="text1"/>
          <w:szCs w:val="26"/>
        </w:rPr>
        <w:br/>
      </w:r>
      <w:r w:rsidRPr="00536A88">
        <w:rPr>
          <w:rFonts w:ascii="PT Astra Serif" w:hAnsi="PT Astra Serif"/>
          <w:color w:val="000000" w:themeColor="text1"/>
          <w:szCs w:val="26"/>
        </w:rPr>
        <w:t>24 главных бухгалтера.</w:t>
      </w:r>
    </w:p>
    <w:p w:rsid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Департаментом профессионального образования Томской области организовано участие обучающихся профессиональных образовательных организаций Томской области в викторине по антикоррупционной тематике среди обучающихся образовательных организаций, расположенных на территории Томской области, проведенного Администрацией Томской области в соответствии с распоряжением Губернатора Томской области от 05.08.2022 № 179-р.</w:t>
      </w:r>
    </w:p>
    <w:p w:rsidR="00536A88" w:rsidRDefault="006F2F66" w:rsidP="005630A6">
      <w:pPr>
        <w:shd w:val="clear" w:color="auto" w:fill="FFFFFF" w:themeFill="background1"/>
        <w:jc w:val="both"/>
        <w:rPr>
          <w:rFonts w:ascii="PT Astra Serif" w:hAnsi="PT Astra Serif"/>
          <w:color w:val="000000" w:themeColor="text1"/>
          <w:szCs w:val="26"/>
        </w:rPr>
      </w:pPr>
      <w:r w:rsidRPr="006F2F66">
        <w:rPr>
          <w:rFonts w:ascii="PT Astra Serif" w:hAnsi="PT Astra Serif"/>
          <w:color w:val="000000" w:themeColor="text1"/>
          <w:szCs w:val="26"/>
        </w:rPr>
        <w:t>Организовано размещение ин</w:t>
      </w:r>
      <w:r>
        <w:rPr>
          <w:rFonts w:ascii="PT Astra Serif" w:hAnsi="PT Astra Serif"/>
          <w:color w:val="000000" w:themeColor="text1"/>
          <w:szCs w:val="26"/>
        </w:rPr>
        <w:t xml:space="preserve">формации о проводимом конкурсе </w:t>
      </w:r>
      <w:r>
        <w:rPr>
          <w:rFonts w:ascii="PT Astra Serif" w:hAnsi="PT Astra Serif"/>
          <w:color w:val="000000" w:themeColor="text1"/>
          <w:szCs w:val="26"/>
        </w:rPr>
        <w:br/>
      </w:r>
      <w:r w:rsidRPr="006F2F66">
        <w:rPr>
          <w:rFonts w:ascii="PT Astra Serif" w:hAnsi="PT Astra Serif"/>
          <w:color w:val="000000" w:themeColor="text1"/>
          <w:szCs w:val="26"/>
        </w:rPr>
        <w:t>в информационных сетях ВУЗов Томской области, а также на официальном сайте Администрации Томской</w:t>
      </w:r>
      <w:r w:rsidRPr="006F2F66">
        <w:rPr>
          <w:rFonts w:ascii="PT Astra Serif" w:hAnsi="PT Astra Serif"/>
          <w:color w:val="000000" w:themeColor="text1"/>
          <w:szCs w:val="26"/>
        </w:rPr>
        <w:tab/>
        <w:t xml:space="preserve"> области. </w:t>
      </w:r>
    </w:p>
    <w:p w:rsidR="00536A88" w:rsidRPr="00536A88" w:rsidRDefault="00536A8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В </w:t>
      </w:r>
      <w:r w:rsidRPr="00536A88">
        <w:rPr>
          <w:rFonts w:ascii="PT Astra Serif" w:hAnsi="PT Astra Serif"/>
          <w:color w:val="000000" w:themeColor="text1"/>
          <w:szCs w:val="26"/>
        </w:rPr>
        <w:t>викторине приняли участие порядка тысячи учащихся из 200 образовательных учреждений области.</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Подведение итогов антикоррупционной викторины и определение победителей состоялось 09.12.2022 на заседании Комиссии по проведению антикоррупционной викторины среди обучающихся образовательных организаций, расположенных на территории Томской области. Заместитель Губернатора Томской области по вопросам безопасности вручил победителям дипломы, участники получили  сертификаты.</w:t>
      </w:r>
    </w:p>
    <w:p w:rsidR="006F2F66" w:rsidRPr="00E84BC5" w:rsidRDefault="00536A88" w:rsidP="005630A6">
      <w:pPr>
        <w:shd w:val="clear" w:color="auto" w:fill="FFFFFF" w:themeFill="background1"/>
        <w:jc w:val="both"/>
        <w:rPr>
          <w:rFonts w:ascii="PT Astra Serif" w:hAnsi="PT Astra Serif"/>
          <w:color w:val="000000" w:themeColor="text1"/>
          <w:szCs w:val="26"/>
        </w:rPr>
      </w:pPr>
      <w:r w:rsidRPr="00E84BC5">
        <w:rPr>
          <w:rFonts w:ascii="PT Astra Serif" w:hAnsi="PT Astra Serif"/>
          <w:color w:val="000000" w:themeColor="text1"/>
          <w:szCs w:val="26"/>
        </w:rPr>
        <w:t xml:space="preserve">Видеоролик о поведенной антикоррупционной викторине размещен </w:t>
      </w:r>
      <w:r w:rsidR="00E84BC5">
        <w:rPr>
          <w:rFonts w:ascii="PT Astra Serif" w:hAnsi="PT Astra Serif"/>
          <w:color w:val="000000" w:themeColor="text1"/>
          <w:szCs w:val="26"/>
        </w:rPr>
        <w:br/>
      </w:r>
      <w:r w:rsidR="006F2F66" w:rsidRPr="00E84BC5">
        <w:rPr>
          <w:rFonts w:ascii="PT Astra Serif" w:hAnsi="PT Astra Serif"/>
          <w:color w:val="000000" w:themeColor="text1"/>
          <w:szCs w:val="26"/>
        </w:rPr>
        <w:t>на официальном сайте Администрации Томской области в разд</w:t>
      </w:r>
      <w:r w:rsidR="00F55211">
        <w:rPr>
          <w:rFonts w:ascii="PT Astra Serif" w:hAnsi="PT Astra Serif"/>
          <w:color w:val="000000" w:themeColor="text1"/>
          <w:szCs w:val="26"/>
        </w:rPr>
        <w:t xml:space="preserve">еле «Противодействие коррупции», а также на официальных интернет-аккаунтах органов местного самоуправления в сети «Интернет». </w:t>
      </w:r>
    </w:p>
    <w:p w:rsidR="00B26EB8" w:rsidRPr="00DA5410" w:rsidRDefault="00B26EB8" w:rsidP="005630A6">
      <w:pPr>
        <w:shd w:val="clear" w:color="auto" w:fill="FFFFFF" w:themeFill="background1"/>
        <w:ind w:firstLine="0"/>
        <w:jc w:val="both"/>
        <w:rPr>
          <w:rFonts w:ascii="PT Astra Serif" w:hAnsi="PT Astra Serif"/>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DA5410" w:rsidRPr="00AC5FF3" w:rsidRDefault="00060EB6"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lastRenderedPageBreak/>
        <w:t>Осуществление работы по формированию у служащих и работников государственных органов Томской области, государственных и муниципальных организаций отрицательного отношения к коррупции с привлечением к данной работе общественных советов, общественных объединений, участвующих в противодействии коррупции, политических партий и других институтов гражданского общества</w:t>
      </w:r>
    </w:p>
    <w:p w:rsidR="006F2F66" w:rsidRDefault="006F2F66" w:rsidP="005630A6">
      <w:pPr>
        <w:shd w:val="clear" w:color="auto" w:fill="FFFFFF" w:themeFill="background1"/>
        <w:jc w:val="both"/>
        <w:rPr>
          <w:rFonts w:ascii="PT Astra Serif" w:eastAsia="Calibri" w:hAnsi="PT Astra Serif"/>
          <w:color w:val="000000" w:themeColor="text1"/>
          <w:szCs w:val="26"/>
          <w:lang w:eastAsia="en-US"/>
        </w:rPr>
      </w:pPr>
    </w:p>
    <w:p w:rsidR="0001313B" w:rsidRDefault="00D828E6" w:rsidP="005630A6">
      <w:pPr>
        <w:shd w:val="clear" w:color="auto" w:fill="FFFFFF" w:themeFill="background1"/>
        <w:jc w:val="both"/>
        <w:rPr>
          <w:rFonts w:ascii="PT Astra Serif" w:eastAsia="Calibri" w:hAnsi="PT Astra Serif"/>
          <w:color w:val="000000" w:themeColor="text1"/>
          <w:szCs w:val="26"/>
          <w:lang w:eastAsia="en-US"/>
        </w:rPr>
      </w:pPr>
      <w:r w:rsidRPr="00D828E6">
        <w:rPr>
          <w:rFonts w:ascii="PT Astra Serif" w:eastAsia="Calibri" w:hAnsi="PT Astra Serif"/>
          <w:color w:val="000000" w:themeColor="text1"/>
          <w:szCs w:val="26"/>
          <w:lang w:eastAsia="en-US"/>
        </w:rPr>
        <w:t xml:space="preserve">В целях формирования у </w:t>
      </w:r>
      <w:r w:rsidR="00D7793C">
        <w:rPr>
          <w:rFonts w:ascii="PT Astra Serif" w:eastAsia="Calibri" w:hAnsi="PT Astra Serif"/>
          <w:color w:val="000000" w:themeColor="text1"/>
          <w:szCs w:val="26"/>
          <w:lang w:eastAsia="en-US"/>
        </w:rPr>
        <w:t xml:space="preserve">государственных и </w:t>
      </w:r>
      <w:r w:rsidRPr="00D828E6">
        <w:rPr>
          <w:rFonts w:ascii="PT Astra Serif" w:eastAsia="Calibri" w:hAnsi="PT Astra Serif"/>
          <w:color w:val="000000" w:themeColor="text1"/>
          <w:szCs w:val="26"/>
          <w:lang w:eastAsia="en-US"/>
        </w:rPr>
        <w:t xml:space="preserve">муниципальных служащих </w:t>
      </w:r>
      <w:r w:rsidR="00D7793C">
        <w:rPr>
          <w:rFonts w:ascii="PT Astra Serif" w:eastAsia="Calibri" w:hAnsi="PT Astra Serif"/>
          <w:color w:val="000000" w:themeColor="text1"/>
          <w:szCs w:val="26"/>
          <w:lang w:eastAsia="en-US"/>
        </w:rPr>
        <w:br/>
      </w:r>
      <w:r w:rsidRPr="00D828E6">
        <w:rPr>
          <w:rFonts w:ascii="PT Astra Serif" w:eastAsia="Calibri" w:hAnsi="PT Astra Serif"/>
          <w:color w:val="000000" w:themeColor="text1"/>
          <w:szCs w:val="26"/>
          <w:lang w:eastAsia="en-US"/>
        </w:rPr>
        <w:t xml:space="preserve">и работников </w:t>
      </w:r>
      <w:r w:rsidR="00D7793C">
        <w:rPr>
          <w:rFonts w:ascii="PT Astra Serif" w:eastAsia="Calibri" w:hAnsi="PT Astra Serif"/>
          <w:color w:val="000000" w:themeColor="text1"/>
          <w:szCs w:val="26"/>
          <w:lang w:eastAsia="en-US"/>
        </w:rPr>
        <w:t xml:space="preserve">государственных органов, </w:t>
      </w:r>
      <w:r w:rsidRPr="00D828E6">
        <w:rPr>
          <w:rFonts w:ascii="PT Astra Serif" w:eastAsia="Calibri" w:hAnsi="PT Astra Serif"/>
          <w:color w:val="000000" w:themeColor="text1"/>
          <w:szCs w:val="26"/>
          <w:lang w:eastAsia="en-US"/>
        </w:rPr>
        <w:t>органов местного самоуправления муниципальных образований</w:t>
      </w:r>
      <w:r w:rsidR="00D7793C">
        <w:rPr>
          <w:rFonts w:ascii="PT Astra Serif" w:eastAsia="Calibri" w:hAnsi="PT Astra Serif"/>
          <w:color w:val="000000" w:themeColor="text1"/>
          <w:szCs w:val="26"/>
          <w:lang w:eastAsia="en-US"/>
        </w:rPr>
        <w:t>, а также государственных</w:t>
      </w:r>
      <w:r w:rsidRPr="00D828E6">
        <w:rPr>
          <w:rFonts w:ascii="PT Astra Serif" w:eastAsia="Calibri" w:hAnsi="PT Astra Serif"/>
          <w:color w:val="000000" w:themeColor="text1"/>
          <w:szCs w:val="26"/>
          <w:lang w:eastAsia="en-US"/>
        </w:rPr>
        <w:t xml:space="preserve"> и муниципальных организаций Томской области отрицательного отношения к коррупции </w:t>
      </w:r>
      <w:r w:rsidR="0001313B">
        <w:rPr>
          <w:rFonts w:ascii="PT Astra Serif" w:eastAsia="Calibri" w:hAnsi="PT Astra Serif"/>
          <w:color w:val="000000" w:themeColor="text1"/>
          <w:szCs w:val="26"/>
          <w:lang w:eastAsia="en-US"/>
        </w:rPr>
        <w:t xml:space="preserve">Департаментом </w:t>
      </w:r>
      <w:r w:rsidR="00704742">
        <w:rPr>
          <w:rFonts w:ascii="PT Astra Serif" w:eastAsia="Calibri" w:hAnsi="PT Astra Serif"/>
          <w:color w:val="000000" w:themeColor="text1"/>
          <w:szCs w:val="26"/>
          <w:lang w:eastAsia="en-US"/>
        </w:rPr>
        <w:br/>
      </w:r>
      <w:r w:rsidR="0001313B">
        <w:rPr>
          <w:rFonts w:ascii="PT Astra Serif" w:eastAsia="Calibri" w:hAnsi="PT Astra Serif"/>
          <w:color w:val="000000" w:themeColor="text1"/>
          <w:szCs w:val="26"/>
          <w:lang w:eastAsia="en-US"/>
        </w:rPr>
        <w:t>по профилактике коррупционных и иных правонарушений Адми</w:t>
      </w:r>
      <w:r w:rsidR="0080118B">
        <w:rPr>
          <w:rFonts w:ascii="PT Astra Serif" w:eastAsia="Calibri" w:hAnsi="PT Astra Serif"/>
          <w:color w:val="000000" w:themeColor="text1"/>
          <w:szCs w:val="26"/>
          <w:lang w:eastAsia="en-US"/>
        </w:rPr>
        <w:t>нистрации Томской области в 2022</w:t>
      </w:r>
      <w:r w:rsidR="0001313B">
        <w:rPr>
          <w:rFonts w:ascii="PT Astra Serif" w:eastAsia="Calibri" w:hAnsi="PT Astra Serif"/>
          <w:color w:val="000000" w:themeColor="text1"/>
          <w:szCs w:val="26"/>
          <w:lang w:eastAsia="en-US"/>
        </w:rPr>
        <w:t xml:space="preserve"> году проведено </w:t>
      </w:r>
      <w:r w:rsidR="0080118B">
        <w:rPr>
          <w:rFonts w:ascii="PT Astra Serif" w:eastAsia="Calibri" w:hAnsi="PT Astra Serif"/>
          <w:color w:val="000000" w:themeColor="text1"/>
          <w:szCs w:val="26"/>
          <w:lang w:eastAsia="en-US"/>
        </w:rPr>
        <w:t>21</w:t>
      </w:r>
      <w:r w:rsidR="0001313B">
        <w:rPr>
          <w:rFonts w:ascii="PT Astra Serif" w:eastAsia="Calibri" w:hAnsi="PT Astra Serif"/>
          <w:color w:val="000000" w:themeColor="text1"/>
          <w:szCs w:val="26"/>
          <w:lang w:eastAsia="en-US"/>
        </w:rPr>
        <w:t xml:space="preserve"> </w:t>
      </w:r>
      <w:r w:rsidR="0080118B">
        <w:rPr>
          <w:rFonts w:ascii="PT Astra Serif" w:eastAsia="Calibri" w:hAnsi="PT Astra Serif"/>
          <w:color w:val="000000" w:themeColor="text1"/>
          <w:szCs w:val="26"/>
          <w:lang w:eastAsia="en-US"/>
        </w:rPr>
        <w:t xml:space="preserve">мероприятие </w:t>
      </w:r>
      <w:r w:rsidR="002E1B2C">
        <w:rPr>
          <w:rFonts w:ascii="PT Astra Serif" w:eastAsia="Calibri" w:hAnsi="PT Astra Serif"/>
          <w:color w:val="000000" w:themeColor="text1"/>
          <w:szCs w:val="26"/>
          <w:lang w:eastAsia="en-US"/>
        </w:rPr>
        <w:t xml:space="preserve"> антикоррупционной направленности, </w:t>
      </w:r>
      <w:r w:rsidR="00754B18">
        <w:rPr>
          <w:rFonts w:ascii="PT Astra Serif" w:eastAsia="Calibri" w:hAnsi="PT Astra Serif"/>
          <w:color w:val="000000" w:themeColor="text1"/>
          <w:szCs w:val="26"/>
          <w:lang w:eastAsia="en-US"/>
        </w:rPr>
        <w:br/>
      </w:r>
      <w:r w:rsidR="002E1B2C">
        <w:rPr>
          <w:rFonts w:ascii="PT Astra Serif" w:eastAsia="Calibri" w:hAnsi="PT Astra Serif"/>
          <w:color w:val="000000" w:themeColor="text1"/>
          <w:szCs w:val="26"/>
          <w:lang w:eastAsia="en-US"/>
        </w:rPr>
        <w:t>в том числе</w:t>
      </w:r>
      <w:r w:rsidR="0001313B">
        <w:rPr>
          <w:rFonts w:ascii="PT Astra Serif" w:eastAsia="Calibri" w:hAnsi="PT Astra Serif"/>
          <w:color w:val="000000" w:themeColor="text1"/>
          <w:szCs w:val="26"/>
          <w:lang w:eastAsia="en-US"/>
        </w:rPr>
        <w:t>:</w:t>
      </w:r>
    </w:p>
    <w:p w:rsidR="002E1B2C" w:rsidRDefault="00754B18" w:rsidP="005630A6">
      <w:pPr>
        <w:shd w:val="clear" w:color="auto" w:fill="FFFFFF" w:themeFill="background1"/>
        <w:jc w:val="both"/>
        <w:rPr>
          <w:rFonts w:ascii="PT Astra Serif" w:eastAsia="Calibri" w:hAnsi="PT Astra Serif"/>
          <w:color w:val="000000" w:themeColor="text1"/>
          <w:szCs w:val="26"/>
          <w:lang w:eastAsia="en-US"/>
        </w:rPr>
      </w:pPr>
      <w:r>
        <w:rPr>
          <w:rFonts w:ascii="PT Astra Serif" w:eastAsia="Calibri" w:hAnsi="PT Astra Serif"/>
          <w:color w:val="000000" w:themeColor="text1"/>
          <w:szCs w:val="26"/>
          <w:lang w:eastAsia="en-US"/>
        </w:rPr>
        <w:t>- областные семинары-</w:t>
      </w:r>
      <w:r w:rsidR="002E1B2C">
        <w:rPr>
          <w:rFonts w:ascii="PT Astra Serif" w:eastAsia="Calibri" w:hAnsi="PT Astra Serif"/>
          <w:color w:val="000000" w:themeColor="text1"/>
          <w:szCs w:val="26"/>
          <w:lang w:eastAsia="en-US"/>
        </w:rPr>
        <w:t xml:space="preserve">совещания в рамках Дня </w:t>
      </w:r>
      <w:r w:rsidR="000E492A" w:rsidRPr="00DB4E44">
        <w:rPr>
          <w:rFonts w:ascii="PT Astra Serif" w:eastAsia="Calibri" w:hAnsi="PT Astra Serif"/>
          <w:color w:val="000000" w:themeColor="text1"/>
          <w:szCs w:val="26"/>
          <w:lang w:eastAsia="en-US"/>
        </w:rPr>
        <w:t>Департамента</w:t>
      </w:r>
      <w:r w:rsidR="000E492A">
        <w:rPr>
          <w:rFonts w:ascii="PT Astra Serif" w:eastAsia="Calibri" w:hAnsi="PT Astra Serif"/>
          <w:color w:val="000000" w:themeColor="text1"/>
          <w:szCs w:val="26"/>
          <w:lang w:eastAsia="en-US"/>
        </w:rPr>
        <w:t xml:space="preserve"> </w:t>
      </w:r>
      <w:r w:rsidR="0080118B" w:rsidRPr="0080118B">
        <w:rPr>
          <w:rFonts w:ascii="PT Astra Serif" w:eastAsia="Calibri" w:hAnsi="PT Astra Serif"/>
          <w:color w:val="000000" w:themeColor="text1"/>
          <w:szCs w:val="26"/>
          <w:lang w:eastAsia="en-US"/>
        </w:rPr>
        <w:t>в Молчановском,</w:t>
      </w:r>
      <w:r w:rsidR="0080118B" w:rsidRPr="0080118B">
        <w:rPr>
          <w:rFonts w:ascii="PT Astra Serif" w:eastAsia="Calibri" w:hAnsi="PT Astra Serif"/>
          <w:color w:val="000000" w:themeColor="text1"/>
          <w:szCs w:val="26"/>
          <w:lang w:eastAsia="en-US"/>
        </w:rPr>
        <w:br/>
        <w:t>Кривошеинском и Кожевниковском районах</w:t>
      </w:r>
      <w:r w:rsidR="002E1B2C">
        <w:rPr>
          <w:rFonts w:ascii="PT Astra Serif" w:eastAsia="Calibri" w:hAnsi="PT Astra Serif"/>
          <w:color w:val="000000" w:themeColor="text1"/>
          <w:szCs w:val="26"/>
          <w:lang w:eastAsia="en-US"/>
        </w:rPr>
        <w:t>;</w:t>
      </w:r>
    </w:p>
    <w:p w:rsidR="002E1B2C" w:rsidRDefault="002E1B2C" w:rsidP="005630A6">
      <w:pPr>
        <w:shd w:val="clear" w:color="auto" w:fill="FFFFFF" w:themeFill="background1"/>
        <w:jc w:val="both"/>
        <w:rPr>
          <w:rFonts w:ascii="PT Astra Serif" w:eastAsia="Calibri" w:hAnsi="PT Astra Serif"/>
          <w:color w:val="000000" w:themeColor="text1"/>
          <w:szCs w:val="26"/>
          <w:lang w:eastAsia="en-US"/>
        </w:rPr>
      </w:pPr>
      <w:r>
        <w:rPr>
          <w:rFonts w:ascii="PT Astra Serif" w:eastAsia="Calibri" w:hAnsi="PT Astra Serif"/>
          <w:color w:val="000000" w:themeColor="text1"/>
          <w:szCs w:val="26"/>
          <w:lang w:eastAsia="en-US"/>
        </w:rPr>
        <w:t xml:space="preserve">-  </w:t>
      </w:r>
      <w:r w:rsidRPr="00D828E6">
        <w:rPr>
          <w:rFonts w:ascii="PT Astra Serif" w:eastAsia="Calibri" w:hAnsi="PT Astra Serif"/>
          <w:color w:val="000000" w:themeColor="text1"/>
          <w:szCs w:val="26"/>
          <w:lang w:eastAsia="en-US"/>
        </w:rPr>
        <w:t>областные семинары-совещания для муниципальных служащих Томской области на базе Совета муниципальных образований Томской области</w:t>
      </w:r>
      <w:r>
        <w:rPr>
          <w:rFonts w:ascii="PT Astra Serif" w:eastAsia="Calibri" w:hAnsi="PT Astra Serif"/>
          <w:color w:val="000000" w:themeColor="text1"/>
          <w:szCs w:val="26"/>
          <w:lang w:eastAsia="en-US"/>
        </w:rPr>
        <w:t>;</w:t>
      </w:r>
    </w:p>
    <w:p w:rsidR="00844B7B" w:rsidRDefault="0001313B" w:rsidP="005630A6">
      <w:pPr>
        <w:shd w:val="clear" w:color="auto" w:fill="FFFFFF" w:themeFill="background1"/>
        <w:jc w:val="both"/>
        <w:rPr>
          <w:rFonts w:ascii="PT Astra Serif" w:eastAsia="Calibri" w:hAnsi="PT Astra Serif"/>
          <w:color w:val="000000" w:themeColor="text1"/>
          <w:szCs w:val="26"/>
          <w:lang w:eastAsia="en-US"/>
        </w:rPr>
      </w:pPr>
      <w:r>
        <w:rPr>
          <w:rFonts w:ascii="PT Astra Serif" w:eastAsia="Calibri" w:hAnsi="PT Astra Serif"/>
          <w:color w:val="000000" w:themeColor="text1"/>
          <w:szCs w:val="26"/>
          <w:lang w:eastAsia="en-US"/>
        </w:rPr>
        <w:t>- семинар</w:t>
      </w:r>
      <w:r w:rsidR="002E1B2C">
        <w:rPr>
          <w:rFonts w:ascii="PT Astra Serif" w:eastAsia="Calibri" w:hAnsi="PT Astra Serif"/>
          <w:color w:val="000000" w:themeColor="text1"/>
          <w:szCs w:val="26"/>
          <w:lang w:eastAsia="en-US"/>
        </w:rPr>
        <w:t>-совещание</w:t>
      </w:r>
      <w:r w:rsidR="00823A5A">
        <w:rPr>
          <w:rFonts w:ascii="PT Astra Serif" w:eastAsia="Calibri" w:hAnsi="PT Astra Serif"/>
          <w:color w:val="000000" w:themeColor="text1"/>
          <w:szCs w:val="26"/>
          <w:lang w:eastAsia="en-US"/>
        </w:rPr>
        <w:t xml:space="preserve"> для лиц, ответственных за противодействие коррупции</w:t>
      </w:r>
      <w:r w:rsidR="00F55211">
        <w:rPr>
          <w:rFonts w:ascii="PT Astra Serif" w:eastAsia="Calibri" w:hAnsi="PT Astra Serif"/>
          <w:color w:val="000000" w:themeColor="text1"/>
          <w:szCs w:val="26"/>
          <w:lang w:eastAsia="en-US"/>
        </w:rPr>
        <w:t xml:space="preserve"> </w:t>
      </w:r>
      <w:r w:rsidR="00D34410">
        <w:rPr>
          <w:rFonts w:ascii="PT Astra Serif" w:eastAsia="Calibri" w:hAnsi="PT Astra Serif"/>
          <w:color w:val="000000" w:themeColor="text1"/>
          <w:szCs w:val="26"/>
          <w:lang w:eastAsia="en-US"/>
        </w:rPr>
        <w:br/>
      </w:r>
      <w:r w:rsidR="00F55211">
        <w:rPr>
          <w:rFonts w:ascii="PT Astra Serif" w:eastAsia="Calibri" w:hAnsi="PT Astra Serif"/>
          <w:color w:val="000000" w:themeColor="text1"/>
          <w:szCs w:val="26"/>
          <w:lang w:eastAsia="en-US"/>
        </w:rPr>
        <w:t>в исполнительных органах Томской области</w:t>
      </w:r>
      <w:r w:rsidR="002E1B2C">
        <w:rPr>
          <w:rFonts w:ascii="PT Astra Serif" w:eastAsia="Calibri" w:hAnsi="PT Astra Serif"/>
          <w:color w:val="000000" w:themeColor="text1"/>
          <w:szCs w:val="26"/>
          <w:lang w:eastAsia="en-US"/>
        </w:rPr>
        <w:t>;</w:t>
      </w:r>
    </w:p>
    <w:p w:rsidR="00844B7B" w:rsidRPr="00853EE4" w:rsidRDefault="00844B7B" w:rsidP="005630A6">
      <w:pPr>
        <w:shd w:val="clear" w:color="auto" w:fill="FFFFFF" w:themeFill="background1"/>
        <w:jc w:val="both"/>
        <w:rPr>
          <w:rFonts w:ascii="PT Astra Serif" w:eastAsia="Calibri" w:hAnsi="PT Astra Serif"/>
          <w:szCs w:val="26"/>
          <w:lang w:eastAsia="en-US"/>
        </w:rPr>
      </w:pPr>
      <w:r w:rsidRPr="00853EE4">
        <w:rPr>
          <w:rFonts w:ascii="PT Astra Serif" w:eastAsia="Calibri" w:hAnsi="PT Astra Serif"/>
          <w:color w:val="000000" w:themeColor="text1"/>
          <w:szCs w:val="26"/>
          <w:lang w:eastAsia="en-US"/>
        </w:rPr>
        <w:t xml:space="preserve">- </w:t>
      </w:r>
      <w:r w:rsidR="0080118B" w:rsidRPr="00853EE4">
        <w:rPr>
          <w:rFonts w:ascii="PT Astra Serif" w:eastAsia="Calibri" w:hAnsi="PT Astra Serif"/>
          <w:color w:val="000000" w:themeColor="text1"/>
          <w:szCs w:val="26"/>
          <w:lang w:eastAsia="en-US"/>
        </w:rPr>
        <w:t xml:space="preserve">семинар-совещание </w:t>
      </w:r>
      <w:r w:rsidR="0080118B" w:rsidRPr="0080118B">
        <w:rPr>
          <w:rFonts w:ascii="PT Astra Serif" w:eastAsia="Calibri" w:hAnsi="PT Astra Serif"/>
          <w:szCs w:val="26"/>
          <w:lang w:eastAsia="en-US"/>
        </w:rPr>
        <w:t xml:space="preserve">для сотрудников ФКУ ДПО «Томский институт повышения квалификации работников Федеральной службы исполнения наказаний» </w:t>
      </w:r>
      <w:r w:rsidR="00853EE4">
        <w:rPr>
          <w:rFonts w:ascii="PT Astra Serif" w:eastAsia="Calibri" w:hAnsi="PT Astra Serif"/>
          <w:szCs w:val="26"/>
          <w:lang w:eastAsia="en-US"/>
        </w:rPr>
        <w:br/>
      </w:r>
      <w:r w:rsidR="0080118B" w:rsidRPr="0080118B">
        <w:rPr>
          <w:rFonts w:ascii="PT Astra Serif" w:eastAsia="Calibri" w:hAnsi="PT Astra Serif"/>
          <w:szCs w:val="26"/>
          <w:lang w:eastAsia="en-US"/>
        </w:rPr>
        <w:t>на базе ФКУ ДПО Томский ИПКР ФСИН;</w:t>
      </w:r>
    </w:p>
    <w:p w:rsidR="00853EE4" w:rsidRDefault="00853EE4" w:rsidP="005630A6">
      <w:pPr>
        <w:shd w:val="clear" w:color="auto" w:fill="FFFFFF" w:themeFill="background1"/>
        <w:jc w:val="both"/>
        <w:rPr>
          <w:rFonts w:ascii="PT Astra Serif" w:eastAsia="Calibri" w:hAnsi="PT Astra Serif"/>
          <w:szCs w:val="26"/>
          <w:lang w:eastAsia="en-US"/>
        </w:rPr>
      </w:pPr>
      <w:r w:rsidRPr="00853EE4">
        <w:rPr>
          <w:rFonts w:ascii="PT Astra Serif" w:eastAsia="Calibri" w:hAnsi="PT Astra Serif"/>
          <w:szCs w:val="26"/>
          <w:lang w:eastAsia="en-US"/>
        </w:rPr>
        <w:t xml:space="preserve">- семинары-совещания </w:t>
      </w:r>
      <w:r w:rsidRPr="0080118B">
        <w:rPr>
          <w:rFonts w:ascii="PT Astra Serif" w:eastAsia="Calibri" w:hAnsi="PT Astra Serif"/>
          <w:szCs w:val="26"/>
          <w:lang w:eastAsia="en-US"/>
        </w:rPr>
        <w:t>для студентов юридического института Томского государственного университета</w:t>
      </w:r>
      <w:r w:rsidRPr="00853EE4">
        <w:rPr>
          <w:rFonts w:ascii="PT Astra Serif" w:eastAsia="Calibri" w:hAnsi="PT Astra Serif"/>
          <w:szCs w:val="26"/>
          <w:lang w:eastAsia="en-US"/>
        </w:rPr>
        <w:t>;</w:t>
      </w:r>
    </w:p>
    <w:p w:rsidR="009F7C7E" w:rsidRPr="00853EE4" w:rsidRDefault="009F7C7E" w:rsidP="005630A6">
      <w:pPr>
        <w:shd w:val="clear" w:color="auto" w:fill="FFFFFF" w:themeFill="background1"/>
        <w:jc w:val="both"/>
        <w:rPr>
          <w:rFonts w:ascii="PT Astra Serif" w:eastAsia="Calibri" w:hAnsi="PT Astra Serif"/>
          <w:szCs w:val="26"/>
          <w:lang w:eastAsia="en-US"/>
        </w:rPr>
      </w:pPr>
      <w:r>
        <w:rPr>
          <w:rFonts w:ascii="PT Astra Serif" w:eastAsia="Calibri" w:hAnsi="PT Astra Serif"/>
          <w:szCs w:val="26"/>
          <w:lang w:eastAsia="en-US"/>
        </w:rPr>
        <w:t xml:space="preserve">-   </w:t>
      </w:r>
      <w:r w:rsidRPr="009F7C7E">
        <w:rPr>
          <w:rFonts w:ascii="PT Astra Serif" w:eastAsia="Calibri" w:hAnsi="PT Astra Serif"/>
          <w:szCs w:val="26"/>
          <w:lang w:eastAsia="en-US"/>
        </w:rPr>
        <w:t>с</w:t>
      </w:r>
      <w:r>
        <w:rPr>
          <w:rFonts w:ascii="PT Astra Serif" w:eastAsia="Calibri" w:hAnsi="PT Astra Serif"/>
          <w:szCs w:val="26"/>
          <w:lang w:eastAsia="en-US"/>
        </w:rPr>
        <w:t>овещание для сотрудников ТУСУР;</w:t>
      </w:r>
    </w:p>
    <w:p w:rsidR="0080118B" w:rsidRPr="00853EE4" w:rsidRDefault="00853EE4" w:rsidP="005630A6">
      <w:pPr>
        <w:shd w:val="clear" w:color="auto" w:fill="FFFFFF" w:themeFill="background1"/>
        <w:jc w:val="both"/>
        <w:rPr>
          <w:rFonts w:ascii="PT Astra Serif" w:eastAsia="Calibri" w:hAnsi="PT Astra Serif"/>
          <w:color w:val="000000" w:themeColor="text1"/>
          <w:szCs w:val="26"/>
          <w:lang w:eastAsia="en-US"/>
        </w:rPr>
      </w:pPr>
      <w:r w:rsidRPr="00853EE4">
        <w:rPr>
          <w:rFonts w:ascii="PT Astra Serif" w:eastAsia="Calibri" w:hAnsi="PT Astra Serif"/>
          <w:color w:val="000000" w:themeColor="text1"/>
          <w:szCs w:val="26"/>
          <w:lang w:eastAsia="en-US"/>
        </w:rPr>
        <w:t xml:space="preserve"> </w:t>
      </w:r>
      <w:r w:rsidR="0080118B" w:rsidRPr="00853EE4">
        <w:rPr>
          <w:rFonts w:ascii="PT Astra Serif" w:eastAsia="Calibri" w:hAnsi="PT Astra Serif"/>
          <w:color w:val="000000" w:themeColor="text1"/>
          <w:szCs w:val="26"/>
          <w:lang w:eastAsia="en-US"/>
        </w:rPr>
        <w:t xml:space="preserve">- семинары-совещания для государственных гражданских служащих Томской области на базе ОГБУ «Томский региональный ресурсный центр» и на базе </w:t>
      </w:r>
      <w:r>
        <w:rPr>
          <w:rFonts w:ascii="PT Astra Serif" w:eastAsia="Calibri" w:hAnsi="PT Astra Serif"/>
          <w:color w:val="000000" w:themeColor="text1"/>
          <w:szCs w:val="26"/>
          <w:lang w:eastAsia="en-US"/>
        </w:rPr>
        <w:br/>
      </w:r>
      <w:r w:rsidR="0080118B" w:rsidRPr="00853EE4">
        <w:rPr>
          <w:rFonts w:ascii="PT Astra Serif" w:eastAsia="Calibri" w:hAnsi="PT Astra Serif"/>
          <w:color w:val="000000" w:themeColor="text1"/>
          <w:szCs w:val="26"/>
          <w:lang w:eastAsia="en-US"/>
        </w:rPr>
        <w:t>ЗСФ ФГБОУ ВО «Российский государственный университет правосудия»</w:t>
      </w:r>
      <w:r w:rsidRPr="00853EE4">
        <w:rPr>
          <w:rFonts w:ascii="PT Astra Serif" w:eastAsia="Calibri" w:hAnsi="PT Astra Serif"/>
          <w:color w:val="000000" w:themeColor="text1"/>
          <w:szCs w:val="26"/>
          <w:lang w:eastAsia="en-US"/>
        </w:rPr>
        <w:t xml:space="preserve"> </w:t>
      </w:r>
      <w:r w:rsidR="00FF0904" w:rsidRPr="00853EE4">
        <w:rPr>
          <w:rFonts w:ascii="PT Astra Serif" w:eastAsia="Calibri" w:hAnsi="PT Astra Serif"/>
          <w:color w:val="000000" w:themeColor="text1"/>
          <w:szCs w:val="26"/>
          <w:lang w:eastAsia="en-US"/>
        </w:rPr>
        <w:t>и др.</w:t>
      </w:r>
    </w:p>
    <w:p w:rsidR="00D828E6" w:rsidRPr="00D828E6" w:rsidRDefault="00EE799A" w:rsidP="005630A6">
      <w:pPr>
        <w:shd w:val="clear" w:color="auto" w:fill="FFFFFF" w:themeFill="background1"/>
        <w:jc w:val="both"/>
        <w:rPr>
          <w:rFonts w:ascii="PT Astra Serif" w:eastAsia="Calibri" w:hAnsi="PT Astra Serif"/>
          <w:color w:val="000000" w:themeColor="text1"/>
          <w:szCs w:val="26"/>
          <w:lang w:eastAsia="en-US"/>
        </w:rPr>
      </w:pPr>
      <w:r>
        <w:rPr>
          <w:rFonts w:ascii="PT Astra Serif" w:eastAsia="Calibri" w:hAnsi="PT Astra Serif"/>
          <w:color w:val="000000" w:themeColor="text1"/>
          <w:szCs w:val="26"/>
          <w:lang w:eastAsia="en-US"/>
        </w:rPr>
        <w:t>Указанные мероприятия проходили</w:t>
      </w:r>
      <w:r w:rsidR="00EC4C5F">
        <w:rPr>
          <w:rFonts w:ascii="PT Astra Serif" w:eastAsia="Calibri" w:hAnsi="PT Astra Serif"/>
          <w:color w:val="000000" w:themeColor="text1"/>
          <w:szCs w:val="26"/>
          <w:lang w:eastAsia="en-US"/>
        </w:rPr>
        <w:t>,</w:t>
      </w:r>
      <w:r>
        <w:rPr>
          <w:rFonts w:ascii="PT Astra Serif" w:eastAsia="Calibri" w:hAnsi="PT Astra Serif"/>
          <w:color w:val="000000" w:themeColor="text1"/>
          <w:szCs w:val="26"/>
          <w:lang w:eastAsia="en-US"/>
        </w:rPr>
        <w:t xml:space="preserve"> в том числе</w:t>
      </w:r>
      <w:r w:rsidR="00EC4C5F">
        <w:rPr>
          <w:rFonts w:ascii="PT Astra Serif" w:eastAsia="Calibri" w:hAnsi="PT Astra Serif"/>
          <w:color w:val="000000" w:themeColor="text1"/>
          <w:szCs w:val="26"/>
          <w:lang w:eastAsia="en-US"/>
        </w:rPr>
        <w:t xml:space="preserve"> </w:t>
      </w:r>
      <w:r>
        <w:rPr>
          <w:rFonts w:ascii="PT Astra Serif" w:eastAsia="Calibri" w:hAnsi="PT Astra Serif"/>
          <w:color w:val="000000" w:themeColor="text1"/>
          <w:szCs w:val="26"/>
          <w:lang w:eastAsia="en-US"/>
        </w:rPr>
        <w:t>с участием представителей</w:t>
      </w:r>
      <w:r w:rsidR="00D828E6" w:rsidRPr="00D828E6">
        <w:rPr>
          <w:rFonts w:ascii="PT Astra Serif" w:eastAsia="Calibri" w:hAnsi="PT Astra Serif"/>
          <w:color w:val="000000" w:themeColor="text1"/>
          <w:szCs w:val="26"/>
          <w:lang w:eastAsia="en-US"/>
        </w:rPr>
        <w:t xml:space="preserve"> прокуратуры Томского области. </w:t>
      </w:r>
    </w:p>
    <w:p w:rsidR="00D828E6" w:rsidRDefault="00D828E6" w:rsidP="005630A6">
      <w:pPr>
        <w:shd w:val="clear" w:color="auto" w:fill="FFFFFF" w:themeFill="background1"/>
        <w:jc w:val="both"/>
        <w:rPr>
          <w:rFonts w:ascii="PT Astra Serif" w:eastAsia="Calibri" w:hAnsi="PT Astra Serif"/>
          <w:color w:val="000000" w:themeColor="text1"/>
          <w:szCs w:val="26"/>
          <w:lang w:eastAsia="en-US"/>
        </w:rPr>
      </w:pPr>
      <w:r w:rsidRPr="00D828E6">
        <w:rPr>
          <w:rFonts w:ascii="PT Astra Serif" w:eastAsia="Calibri" w:hAnsi="PT Astra Serif"/>
          <w:color w:val="000000" w:themeColor="text1"/>
          <w:szCs w:val="26"/>
          <w:lang w:eastAsia="en-US"/>
        </w:rPr>
        <w:t xml:space="preserve">Также для участия в заседаниях комиссий по соблюдению требований </w:t>
      </w:r>
      <w:r w:rsidR="00704742">
        <w:rPr>
          <w:rFonts w:ascii="PT Astra Serif" w:eastAsia="Calibri" w:hAnsi="PT Astra Serif"/>
          <w:color w:val="000000" w:themeColor="text1"/>
          <w:szCs w:val="26"/>
          <w:lang w:eastAsia="en-US"/>
        </w:rPr>
        <w:br/>
      </w:r>
      <w:r w:rsidRPr="00D828E6">
        <w:rPr>
          <w:rFonts w:ascii="PT Astra Serif" w:eastAsia="Calibri" w:hAnsi="PT Astra Serif"/>
          <w:color w:val="000000" w:themeColor="text1"/>
          <w:szCs w:val="26"/>
          <w:lang w:eastAsia="en-US"/>
        </w:rPr>
        <w:t>к служебному поведению</w:t>
      </w:r>
      <w:r w:rsidR="00FF0904">
        <w:rPr>
          <w:rFonts w:ascii="PT Astra Serif" w:eastAsia="Calibri" w:hAnsi="PT Astra Serif"/>
          <w:color w:val="000000" w:themeColor="text1"/>
          <w:szCs w:val="26"/>
          <w:lang w:eastAsia="en-US"/>
        </w:rPr>
        <w:t xml:space="preserve"> государственных и</w:t>
      </w:r>
      <w:r w:rsidRPr="00D828E6">
        <w:rPr>
          <w:rFonts w:ascii="PT Astra Serif" w:eastAsia="Calibri" w:hAnsi="PT Astra Serif"/>
          <w:color w:val="000000" w:themeColor="text1"/>
          <w:szCs w:val="26"/>
          <w:lang w:eastAsia="en-US"/>
        </w:rPr>
        <w:t xml:space="preserve"> муниципальных служащих </w:t>
      </w:r>
      <w:r w:rsidR="00704742">
        <w:rPr>
          <w:rFonts w:ascii="PT Astra Serif" w:eastAsia="Calibri" w:hAnsi="PT Astra Serif"/>
          <w:color w:val="000000" w:themeColor="text1"/>
          <w:szCs w:val="26"/>
          <w:lang w:eastAsia="en-US"/>
        </w:rPr>
        <w:br/>
      </w:r>
      <w:r w:rsidRPr="00D828E6">
        <w:rPr>
          <w:rFonts w:ascii="PT Astra Serif" w:eastAsia="Calibri" w:hAnsi="PT Astra Serif"/>
          <w:color w:val="000000" w:themeColor="text1"/>
          <w:szCs w:val="26"/>
          <w:lang w:eastAsia="en-US"/>
        </w:rPr>
        <w:t>и урегулированию конфликта интересов в качестве независимых экспертов приглашаются представители общественных организаций.</w:t>
      </w:r>
    </w:p>
    <w:p w:rsidR="00853EE4" w:rsidRPr="00853EE4" w:rsidRDefault="00853EE4" w:rsidP="005630A6">
      <w:pPr>
        <w:shd w:val="clear" w:color="auto" w:fill="FFFFFF"/>
        <w:ind w:firstLine="564"/>
        <w:jc w:val="both"/>
        <w:rPr>
          <w:rFonts w:ascii="PT Astra Serif" w:eastAsia="Calibri" w:hAnsi="PT Astra Serif"/>
          <w:szCs w:val="26"/>
          <w:lang w:eastAsia="en-US"/>
        </w:rPr>
      </w:pPr>
      <w:r>
        <w:rPr>
          <w:rFonts w:ascii="PT Astra Serif" w:eastAsia="Calibri" w:hAnsi="PT Astra Serif"/>
          <w:szCs w:val="26"/>
          <w:lang w:eastAsia="en-US"/>
        </w:rPr>
        <w:t>В</w:t>
      </w:r>
      <w:r w:rsidRPr="00853EE4">
        <w:rPr>
          <w:rFonts w:ascii="PT Astra Serif" w:eastAsia="Calibri" w:hAnsi="PT Astra Serif"/>
          <w:szCs w:val="26"/>
          <w:lang w:eastAsia="en-US"/>
        </w:rPr>
        <w:t xml:space="preserve"> целях профилактик</w:t>
      </w:r>
      <w:r>
        <w:rPr>
          <w:rFonts w:ascii="PT Astra Serif" w:eastAsia="Calibri" w:hAnsi="PT Astra Serif"/>
          <w:szCs w:val="26"/>
          <w:lang w:eastAsia="en-US"/>
        </w:rPr>
        <w:t xml:space="preserve">и коррупционных правонарушений </w:t>
      </w:r>
      <w:r w:rsidRPr="00853EE4">
        <w:rPr>
          <w:rFonts w:ascii="PT Astra Serif" w:eastAsia="Calibri" w:hAnsi="PT Astra Serif"/>
          <w:szCs w:val="26"/>
          <w:lang w:eastAsia="en-US"/>
        </w:rPr>
        <w:t>и стимулирования антикоррупционного пов</w:t>
      </w:r>
      <w:r>
        <w:rPr>
          <w:rFonts w:ascii="PT Astra Serif" w:eastAsia="Calibri" w:hAnsi="PT Astra Serif"/>
          <w:szCs w:val="26"/>
          <w:lang w:eastAsia="en-US"/>
        </w:rPr>
        <w:t xml:space="preserve">едения Департаментом совместно </w:t>
      </w:r>
      <w:r w:rsidRPr="00853EE4">
        <w:rPr>
          <w:rFonts w:ascii="PT Astra Serif" w:eastAsia="Calibri" w:hAnsi="PT Astra Serif"/>
          <w:szCs w:val="26"/>
          <w:lang w:eastAsia="en-US"/>
        </w:rPr>
        <w:t xml:space="preserve">с ОГБУ «Томский региональный ресурсный центр» </w:t>
      </w:r>
      <w:r w:rsidR="00EA23F6">
        <w:rPr>
          <w:rFonts w:ascii="PT Astra Serif" w:eastAsia="Calibri" w:hAnsi="PT Astra Serif"/>
          <w:szCs w:val="26"/>
          <w:lang w:eastAsia="en-US"/>
        </w:rPr>
        <w:t xml:space="preserve">и молодежным парламентом Томской области </w:t>
      </w:r>
      <w:r w:rsidRPr="00853EE4">
        <w:rPr>
          <w:rFonts w:ascii="PT Astra Serif" w:eastAsia="Calibri" w:hAnsi="PT Astra Serif"/>
          <w:szCs w:val="26"/>
          <w:lang w:eastAsia="en-US"/>
        </w:rPr>
        <w:t xml:space="preserve">организовано проведение антикоррупционной викторины среди обучающихся образовательных организаций, расположенных на территории Томской области. </w:t>
      </w:r>
      <w:r w:rsidR="00754B18">
        <w:rPr>
          <w:rFonts w:ascii="PT Astra Serif" w:eastAsia="Calibri" w:hAnsi="PT Astra Serif"/>
          <w:szCs w:val="26"/>
          <w:lang w:eastAsia="en-US"/>
        </w:rPr>
        <w:br/>
      </w:r>
      <w:r w:rsidRPr="00853EE4">
        <w:rPr>
          <w:rFonts w:ascii="PT Astra Serif" w:eastAsia="Calibri" w:hAnsi="PT Astra Serif"/>
          <w:szCs w:val="26"/>
          <w:lang w:eastAsia="en-US"/>
        </w:rPr>
        <w:t>В данной викторине приняли участие 956 обучающихся образовательных организаций Томской области.</w:t>
      </w:r>
    </w:p>
    <w:p w:rsidR="006F2F66" w:rsidRPr="006F2F66" w:rsidRDefault="006F2F66" w:rsidP="005630A6">
      <w:pPr>
        <w:shd w:val="clear" w:color="auto" w:fill="FFFFFF" w:themeFill="background1"/>
        <w:jc w:val="both"/>
        <w:rPr>
          <w:rFonts w:ascii="PT Astra Serif" w:eastAsia="Calibri" w:hAnsi="PT Astra Serif"/>
          <w:color w:val="000000" w:themeColor="text1"/>
          <w:szCs w:val="26"/>
          <w:lang w:eastAsia="en-US"/>
        </w:rPr>
      </w:pPr>
      <w:r w:rsidRPr="006F2F66">
        <w:rPr>
          <w:rFonts w:ascii="PT Astra Serif" w:eastAsia="Calibri" w:hAnsi="PT Astra Serif"/>
          <w:color w:val="000000" w:themeColor="text1"/>
          <w:szCs w:val="26"/>
          <w:lang w:eastAsia="en-US"/>
        </w:rPr>
        <w:t>В рамках Соглашения о взаимодействии в сфере противодействия коррупции между Администрацией Томской области и Общест</w:t>
      </w:r>
      <w:r w:rsidR="00EC4C5F">
        <w:rPr>
          <w:rFonts w:ascii="PT Astra Serif" w:eastAsia="Calibri" w:hAnsi="PT Astra Serif"/>
          <w:color w:val="000000" w:themeColor="text1"/>
          <w:szCs w:val="26"/>
          <w:lang w:eastAsia="en-US"/>
        </w:rPr>
        <w:t xml:space="preserve">венной палатой Томской области </w:t>
      </w:r>
      <w:r w:rsidR="00391DA8">
        <w:rPr>
          <w:rFonts w:ascii="PT Astra Serif" w:eastAsia="Calibri" w:hAnsi="PT Astra Serif"/>
          <w:color w:val="000000" w:themeColor="text1"/>
          <w:szCs w:val="26"/>
          <w:lang w:eastAsia="en-US"/>
        </w:rPr>
        <w:br/>
      </w:r>
      <w:r w:rsidRPr="006F2F66">
        <w:rPr>
          <w:rFonts w:ascii="PT Astra Serif" w:eastAsia="Calibri" w:hAnsi="PT Astra Serif"/>
          <w:color w:val="000000" w:themeColor="text1"/>
          <w:szCs w:val="26"/>
          <w:lang w:eastAsia="en-US"/>
        </w:rPr>
        <w:t xml:space="preserve">в адрес последней </w:t>
      </w:r>
      <w:r w:rsidR="005B440F">
        <w:rPr>
          <w:rFonts w:ascii="PT Astra Serif" w:eastAsia="Calibri" w:hAnsi="PT Astra Serif"/>
          <w:color w:val="000000" w:themeColor="text1"/>
          <w:szCs w:val="26"/>
          <w:lang w:eastAsia="en-US"/>
        </w:rPr>
        <w:t>ежегодно направляется</w:t>
      </w:r>
      <w:r w:rsidRPr="006F2F66">
        <w:rPr>
          <w:rFonts w:ascii="PT Astra Serif" w:eastAsia="Calibri" w:hAnsi="PT Astra Serif"/>
          <w:color w:val="000000" w:themeColor="text1"/>
          <w:szCs w:val="26"/>
          <w:lang w:eastAsia="en-US"/>
        </w:rPr>
        <w:t xml:space="preserve"> доклад о деятельности в области п</w:t>
      </w:r>
      <w:r w:rsidR="00853EE4">
        <w:rPr>
          <w:rFonts w:ascii="PT Astra Serif" w:eastAsia="Calibri" w:hAnsi="PT Astra Serif"/>
          <w:color w:val="000000" w:themeColor="text1"/>
          <w:szCs w:val="26"/>
          <w:lang w:eastAsia="en-US"/>
        </w:rPr>
        <w:t>ротиводействия коррупции</w:t>
      </w:r>
      <w:r w:rsidRPr="006F2F66">
        <w:rPr>
          <w:rFonts w:ascii="PT Astra Serif" w:eastAsia="Calibri" w:hAnsi="PT Astra Serif"/>
          <w:color w:val="000000" w:themeColor="text1"/>
          <w:szCs w:val="26"/>
          <w:lang w:eastAsia="en-US"/>
        </w:rPr>
        <w:t>.</w:t>
      </w:r>
    </w:p>
    <w:p w:rsidR="00482343" w:rsidRDefault="00482343" w:rsidP="005630A6">
      <w:pPr>
        <w:shd w:val="clear" w:color="auto" w:fill="FFFFFF" w:themeFill="background1"/>
        <w:jc w:val="both"/>
        <w:rPr>
          <w:rFonts w:ascii="PT Astra Serif" w:hAnsi="PT Astra Serif"/>
          <w:color w:val="000000" w:themeColor="text1"/>
          <w:szCs w:val="26"/>
        </w:rPr>
      </w:pPr>
    </w:p>
    <w:p w:rsidR="00757597" w:rsidRDefault="00757597" w:rsidP="005630A6">
      <w:pPr>
        <w:shd w:val="clear" w:color="auto" w:fill="FFFFFF" w:themeFill="background1"/>
        <w:jc w:val="both"/>
        <w:rPr>
          <w:rFonts w:ascii="PT Astra Serif" w:hAnsi="PT Astra Serif"/>
          <w:color w:val="000000" w:themeColor="text1"/>
          <w:szCs w:val="26"/>
        </w:rPr>
      </w:pPr>
    </w:p>
    <w:p w:rsidR="00757597" w:rsidRPr="00DA5410" w:rsidRDefault="00757597" w:rsidP="005630A6">
      <w:pPr>
        <w:shd w:val="clear" w:color="auto" w:fill="FFFFFF" w:themeFill="background1"/>
        <w:jc w:val="both"/>
        <w:rPr>
          <w:rFonts w:ascii="PT Astra Serif" w:hAnsi="PT Astra Serif"/>
          <w:color w:val="000000" w:themeColor="text1"/>
          <w:szCs w:val="26"/>
        </w:rPr>
      </w:pPr>
    </w:p>
    <w:p w:rsidR="00DA5410" w:rsidRDefault="00057987"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lastRenderedPageBreak/>
        <w:t xml:space="preserve">Осуществление комплекса организационных, разъяснительных и иных мер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 xml:space="preserve">по соблюдению государственными гражданскими и муниципальными служащими ограничений и запретов, а также по исполнению ими обязанностей, установленных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в целях противодействия коррупции</w:t>
      </w:r>
    </w:p>
    <w:p w:rsidR="00057987" w:rsidRDefault="00057987" w:rsidP="005630A6">
      <w:pPr>
        <w:shd w:val="clear" w:color="auto" w:fill="FFFFFF" w:themeFill="background1"/>
        <w:jc w:val="both"/>
        <w:rPr>
          <w:rFonts w:ascii="PT Astra Serif" w:hAnsi="PT Astra Serif"/>
          <w:color w:val="000000" w:themeColor="text1"/>
          <w:szCs w:val="26"/>
        </w:rPr>
      </w:pPr>
    </w:p>
    <w:p w:rsidR="008E4182" w:rsidRDefault="008E4182"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рамках о</w:t>
      </w:r>
      <w:r w:rsidRPr="008E4182">
        <w:rPr>
          <w:rFonts w:ascii="PT Astra Serif" w:hAnsi="PT Astra Serif"/>
          <w:color w:val="000000" w:themeColor="text1"/>
          <w:szCs w:val="26"/>
        </w:rPr>
        <w:t>существлени</w:t>
      </w:r>
      <w:r>
        <w:rPr>
          <w:rFonts w:ascii="PT Astra Serif" w:hAnsi="PT Astra Serif"/>
          <w:color w:val="000000" w:themeColor="text1"/>
          <w:szCs w:val="26"/>
        </w:rPr>
        <w:t>я</w:t>
      </w:r>
      <w:r w:rsidRPr="008E4182">
        <w:rPr>
          <w:rFonts w:ascii="PT Astra Serif" w:hAnsi="PT Astra Serif"/>
          <w:color w:val="000000" w:themeColor="text1"/>
          <w:szCs w:val="26"/>
        </w:rPr>
        <w:t xml:space="preserve"> комплекса организационных, разъяснительных и иных мер по соблюдению государственными гражданскими и муниципальными служащими ограничений и запретов, а также по исполнению ими обязанностей, установленных </w:t>
      </w:r>
      <w:r>
        <w:rPr>
          <w:rFonts w:ascii="PT Astra Serif" w:hAnsi="PT Astra Serif"/>
          <w:color w:val="000000" w:themeColor="text1"/>
          <w:szCs w:val="26"/>
        </w:rPr>
        <w:br/>
      </w:r>
      <w:r w:rsidRPr="008E4182">
        <w:rPr>
          <w:rFonts w:ascii="PT Astra Serif" w:hAnsi="PT Astra Serif"/>
          <w:color w:val="000000" w:themeColor="text1"/>
          <w:szCs w:val="26"/>
        </w:rPr>
        <w:t>в целях противодействия коррупции</w:t>
      </w:r>
      <w:r w:rsidR="003D6F7A">
        <w:rPr>
          <w:rFonts w:ascii="PT Astra Serif" w:hAnsi="PT Astra Serif"/>
          <w:color w:val="000000" w:themeColor="text1"/>
          <w:szCs w:val="26"/>
        </w:rPr>
        <w:t>, в 2022</w:t>
      </w:r>
      <w:r>
        <w:rPr>
          <w:rFonts w:ascii="PT Astra Serif" w:hAnsi="PT Astra Serif"/>
          <w:color w:val="000000" w:themeColor="text1"/>
          <w:szCs w:val="26"/>
        </w:rPr>
        <w:t xml:space="preserve"> году проведено профилактических мероприятий:</w:t>
      </w:r>
    </w:p>
    <w:p w:rsidR="000E492A" w:rsidRDefault="00DF796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374 -</w:t>
      </w:r>
      <w:r w:rsidR="000E492A" w:rsidRPr="000E492A">
        <w:rPr>
          <w:rFonts w:ascii="PT Astra Serif" w:hAnsi="PT Astra Serif"/>
          <w:color w:val="000000" w:themeColor="text1"/>
          <w:szCs w:val="26"/>
        </w:rPr>
        <w:t xml:space="preserve"> органами государственной власти Томской области (к примеру: </w:t>
      </w:r>
      <w:r w:rsidR="007C614E">
        <w:rPr>
          <w:rFonts w:ascii="PT Astra Serif" w:hAnsi="PT Astra Serif"/>
          <w:color w:val="000000" w:themeColor="text1"/>
          <w:szCs w:val="26"/>
        </w:rPr>
        <w:t>Департаментом по молодежной политике, физической культуре и спорту Томской области проведен семинар на тему:</w:t>
      </w:r>
      <w:r w:rsidR="007C614E" w:rsidRPr="007C614E">
        <w:rPr>
          <w:rFonts w:ascii="PT Astra Serif" w:hAnsi="PT Astra Serif"/>
          <w:color w:val="000000" w:themeColor="text1"/>
          <w:szCs w:val="26"/>
        </w:rPr>
        <w:t xml:space="preserve"> </w:t>
      </w:r>
      <w:r w:rsidR="007C614E">
        <w:rPr>
          <w:rFonts w:ascii="PT Astra Serif" w:hAnsi="PT Astra Serif"/>
          <w:color w:val="000000" w:themeColor="text1"/>
          <w:szCs w:val="26"/>
        </w:rPr>
        <w:t>«Соблюдения</w:t>
      </w:r>
      <w:r w:rsidR="007C614E" w:rsidRPr="007C614E">
        <w:rPr>
          <w:rFonts w:ascii="PT Astra Serif" w:hAnsi="PT Astra Serif"/>
          <w:color w:val="000000" w:themeColor="text1"/>
          <w:szCs w:val="26"/>
        </w:rPr>
        <w:t xml:space="preserve"> требований Федерального закона </w:t>
      </w:r>
      <w:r w:rsidR="007C614E">
        <w:rPr>
          <w:rFonts w:ascii="PT Astra Serif" w:hAnsi="PT Astra Serif"/>
          <w:color w:val="000000" w:themeColor="text1"/>
          <w:szCs w:val="26"/>
        </w:rPr>
        <w:br/>
      </w:r>
      <w:r w:rsidR="007C614E" w:rsidRPr="007C614E">
        <w:rPr>
          <w:rFonts w:ascii="PT Astra Serif" w:hAnsi="PT Astra Serif"/>
          <w:color w:val="000000" w:themeColor="text1"/>
          <w:szCs w:val="26"/>
        </w:rPr>
        <w:t>от 25.12.2008 № 273-ФЗ «О противодействии коррупции»  (Конфликт интересов)</w:t>
      </w:r>
      <w:r w:rsidR="007C614E">
        <w:rPr>
          <w:rFonts w:ascii="PT Astra Serif" w:hAnsi="PT Astra Serif"/>
          <w:color w:val="000000" w:themeColor="text1"/>
          <w:szCs w:val="26"/>
        </w:rPr>
        <w:t>»</w:t>
      </w:r>
      <w:r w:rsidR="007C614E" w:rsidRPr="007C614E">
        <w:rPr>
          <w:rFonts w:ascii="PT Astra Serif" w:hAnsi="PT Astra Serif"/>
          <w:color w:val="000000" w:themeColor="text1"/>
          <w:szCs w:val="26"/>
        </w:rPr>
        <w:t>, Кодекс</w:t>
      </w:r>
      <w:r w:rsidR="007C614E">
        <w:rPr>
          <w:rFonts w:ascii="PT Astra Serif" w:hAnsi="PT Astra Serif"/>
          <w:color w:val="000000" w:themeColor="text1"/>
          <w:szCs w:val="26"/>
        </w:rPr>
        <w:t>а</w:t>
      </w:r>
      <w:r w:rsidR="007C614E" w:rsidRPr="007C614E">
        <w:rPr>
          <w:rFonts w:ascii="PT Astra Serif" w:hAnsi="PT Astra Serif"/>
          <w:color w:val="000000" w:themeColor="text1"/>
          <w:szCs w:val="26"/>
        </w:rPr>
        <w:t xml:space="preserve"> этики и служебного поведения Томской области</w:t>
      </w:r>
      <w:r w:rsidR="007C614E">
        <w:rPr>
          <w:rFonts w:ascii="PT Astra Serif" w:hAnsi="PT Astra Serif"/>
          <w:color w:val="000000" w:themeColor="text1"/>
          <w:szCs w:val="26"/>
        </w:rPr>
        <w:t xml:space="preserve">»; </w:t>
      </w:r>
      <w:r w:rsidR="000E492A" w:rsidRPr="000E492A">
        <w:rPr>
          <w:rFonts w:ascii="PT Astra Serif" w:hAnsi="PT Astra Serif"/>
          <w:color w:val="000000" w:themeColor="text1"/>
          <w:szCs w:val="26"/>
        </w:rPr>
        <w:t xml:space="preserve">Департаментом труда </w:t>
      </w:r>
      <w:r w:rsidR="00D34410">
        <w:rPr>
          <w:rFonts w:ascii="PT Astra Serif" w:hAnsi="PT Astra Serif"/>
          <w:color w:val="000000" w:themeColor="text1"/>
          <w:szCs w:val="26"/>
        </w:rPr>
        <w:br/>
      </w:r>
      <w:r w:rsidR="000E492A" w:rsidRPr="000E492A">
        <w:rPr>
          <w:rFonts w:ascii="PT Astra Serif" w:hAnsi="PT Astra Serif"/>
          <w:color w:val="000000" w:themeColor="text1"/>
          <w:szCs w:val="26"/>
        </w:rPr>
        <w:t xml:space="preserve">и занятости населения Томской области проведено внутрикорпоративное обучение </w:t>
      </w:r>
      <w:r w:rsidR="007C614E">
        <w:rPr>
          <w:rFonts w:ascii="PT Astra Serif" w:hAnsi="PT Astra Serif"/>
          <w:color w:val="000000" w:themeColor="text1"/>
          <w:szCs w:val="26"/>
        </w:rPr>
        <w:br/>
      </w:r>
      <w:r w:rsidR="000E492A" w:rsidRPr="000E492A">
        <w:rPr>
          <w:rFonts w:ascii="PT Astra Serif" w:hAnsi="PT Astra Serif"/>
          <w:color w:val="000000" w:themeColor="text1"/>
          <w:szCs w:val="26"/>
        </w:rPr>
        <w:t xml:space="preserve">с гражданскими служащими на тему: «Порядок заполнения справок о доходах, расходах, об имуществе и обязательствах </w:t>
      </w:r>
      <w:r w:rsidR="007C614E">
        <w:rPr>
          <w:rFonts w:ascii="PT Astra Serif" w:hAnsi="PT Astra Serif"/>
          <w:color w:val="000000" w:themeColor="text1"/>
          <w:szCs w:val="26"/>
        </w:rPr>
        <w:t>имущественного характера за 2021 год»;</w:t>
      </w:r>
      <w:r w:rsidR="000E492A" w:rsidRPr="000E492A">
        <w:rPr>
          <w:rFonts w:ascii="PT Astra Serif" w:hAnsi="PT Astra Serif"/>
          <w:color w:val="000000" w:themeColor="text1"/>
          <w:szCs w:val="26"/>
        </w:rPr>
        <w:t xml:space="preserve"> Департаментом ЖКХ и государственного жилищного надзора Томской области  проведен семинар «Основные новеллы в методических рекомендациях по вопросам предоставления сведений о доходах, расходах, об имуществе и обязательствах имущественного характера и заполнения соответствующей формы справки в 2</w:t>
      </w:r>
      <w:r w:rsidR="007C614E">
        <w:rPr>
          <w:rFonts w:ascii="PT Astra Serif" w:hAnsi="PT Astra Serif"/>
          <w:color w:val="000000" w:themeColor="text1"/>
          <w:szCs w:val="26"/>
        </w:rPr>
        <w:t>022 году (за отчетный 2021</w:t>
      </w:r>
      <w:r w:rsidR="000E492A">
        <w:rPr>
          <w:rFonts w:ascii="PT Astra Serif" w:hAnsi="PT Astra Serif"/>
          <w:color w:val="000000" w:themeColor="text1"/>
          <w:szCs w:val="26"/>
        </w:rPr>
        <w:t xml:space="preserve"> год)</w:t>
      </w:r>
      <w:r w:rsidR="007C614E">
        <w:rPr>
          <w:rFonts w:ascii="PT Astra Serif" w:hAnsi="PT Astra Serif"/>
          <w:color w:val="000000" w:themeColor="text1"/>
          <w:szCs w:val="26"/>
        </w:rPr>
        <w:t>»,</w:t>
      </w:r>
      <w:r w:rsidR="007C614E" w:rsidRPr="007C614E">
        <w:t xml:space="preserve"> </w:t>
      </w:r>
      <w:r w:rsidR="007C614E" w:rsidRPr="007C614E">
        <w:rPr>
          <w:rFonts w:ascii="PT Astra Serif" w:hAnsi="PT Astra Serif"/>
          <w:color w:val="000000" w:themeColor="text1"/>
          <w:szCs w:val="26"/>
        </w:rPr>
        <w:t>«Нормы законодательства в сфере противодействия коррупции и государственной гражданской службы»</w:t>
      </w:r>
      <w:r w:rsidR="000E492A">
        <w:rPr>
          <w:rFonts w:ascii="PT Astra Serif" w:hAnsi="PT Astra Serif"/>
          <w:color w:val="000000" w:themeColor="text1"/>
          <w:szCs w:val="26"/>
        </w:rPr>
        <w:t xml:space="preserve"> </w:t>
      </w:r>
      <w:r w:rsidR="000E492A" w:rsidRPr="000E492A">
        <w:rPr>
          <w:rFonts w:ascii="PT Astra Serif" w:hAnsi="PT Astra Serif"/>
          <w:color w:val="000000" w:themeColor="text1"/>
          <w:szCs w:val="26"/>
        </w:rPr>
        <w:t>и др.)</w:t>
      </w:r>
    </w:p>
    <w:p w:rsidR="003D66CF" w:rsidRDefault="004A4FA5" w:rsidP="005630A6">
      <w:pPr>
        <w:shd w:val="clear" w:color="auto" w:fill="FFFFFF" w:themeFill="background1"/>
        <w:jc w:val="both"/>
        <w:rPr>
          <w:rFonts w:ascii="PT Astra Serif" w:hAnsi="PT Astra Serif"/>
          <w:color w:val="000000" w:themeColor="text1"/>
          <w:szCs w:val="26"/>
        </w:rPr>
      </w:pPr>
      <w:r w:rsidRPr="004A4FA5">
        <w:rPr>
          <w:rFonts w:ascii="PT Astra Serif" w:hAnsi="PT Astra Serif"/>
          <w:color w:val="000000" w:themeColor="text1"/>
          <w:szCs w:val="26"/>
        </w:rPr>
        <w:t>334</w:t>
      </w:r>
      <w:r w:rsidR="00DF7968">
        <w:rPr>
          <w:rFonts w:ascii="PT Astra Serif" w:hAnsi="PT Astra Serif"/>
          <w:color w:val="000000" w:themeColor="text1"/>
          <w:szCs w:val="26"/>
        </w:rPr>
        <w:t xml:space="preserve"> -</w:t>
      </w:r>
      <w:r w:rsidR="00B23CC4" w:rsidRPr="004A4FA5">
        <w:rPr>
          <w:rFonts w:ascii="PT Astra Serif" w:hAnsi="PT Astra Serif"/>
          <w:color w:val="000000" w:themeColor="text1"/>
          <w:szCs w:val="26"/>
        </w:rPr>
        <w:t xml:space="preserve"> органами местного самоуправления Томской области</w:t>
      </w:r>
      <w:r w:rsidR="00FB7F0A" w:rsidRPr="004A4FA5">
        <w:rPr>
          <w:rFonts w:ascii="PT Astra Serif" w:hAnsi="PT Astra Serif"/>
          <w:color w:val="000000" w:themeColor="text1"/>
          <w:szCs w:val="26"/>
        </w:rPr>
        <w:t xml:space="preserve"> (</w:t>
      </w:r>
      <w:r w:rsidRPr="004A4FA5">
        <w:rPr>
          <w:rFonts w:ascii="PT Astra Serif" w:hAnsi="PT Astra Serif"/>
          <w:color w:val="000000" w:themeColor="text1"/>
          <w:szCs w:val="26"/>
        </w:rPr>
        <w:t>разработано</w:t>
      </w:r>
      <w:r w:rsidR="00FB7F0A" w:rsidRPr="004A4FA5">
        <w:rPr>
          <w:rFonts w:ascii="PT Astra Serif" w:hAnsi="PT Astra Serif"/>
          <w:color w:val="000000" w:themeColor="text1"/>
          <w:szCs w:val="26"/>
        </w:rPr>
        <w:t xml:space="preserve"> </w:t>
      </w:r>
      <w:r w:rsidR="000E492A" w:rsidRPr="004A4FA5">
        <w:rPr>
          <w:rFonts w:ascii="PT Astra Serif" w:hAnsi="PT Astra Serif"/>
          <w:color w:val="000000" w:themeColor="text1"/>
          <w:szCs w:val="26"/>
        </w:rPr>
        <w:br/>
      </w:r>
      <w:r w:rsidRPr="004A4FA5">
        <w:rPr>
          <w:rFonts w:ascii="PT Astra Serif" w:hAnsi="PT Astra Serif"/>
          <w:color w:val="000000" w:themeColor="text1"/>
          <w:szCs w:val="26"/>
        </w:rPr>
        <w:t>22 памятки и методических пособий</w:t>
      </w:r>
      <w:r w:rsidR="00FB7F0A" w:rsidRPr="004A4FA5">
        <w:rPr>
          <w:rFonts w:ascii="PT Astra Serif" w:hAnsi="PT Astra Serif"/>
          <w:color w:val="000000" w:themeColor="text1"/>
          <w:szCs w:val="26"/>
        </w:rPr>
        <w:t xml:space="preserve"> по антикоррупционной тематике)</w:t>
      </w:r>
      <w:r w:rsidR="00EC4C5F" w:rsidRPr="004A4FA5">
        <w:rPr>
          <w:rFonts w:ascii="PT Astra Serif" w:hAnsi="PT Astra Serif"/>
          <w:color w:val="000000" w:themeColor="text1"/>
          <w:szCs w:val="26"/>
        </w:rPr>
        <w:t>.</w:t>
      </w:r>
    </w:p>
    <w:p w:rsidR="003F15BF" w:rsidRDefault="003D66CF" w:rsidP="005630A6">
      <w:pPr>
        <w:shd w:val="clear" w:color="auto" w:fill="FFFFFF" w:themeFill="background1"/>
        <w:jc w:val="both"/>
        <w:rPr>
          <w:rFonts w:ascii="PT Astra Serif" w:hAnsi="PT Astra Serif"/>
          <w:color w:val="000000" w:themeColor="text1"/>
          <w:szCs w:val="26"/>
        </w:rPr>
      </w:pPr>
      <w:r w:rsidRPr="003D66CF">
        <w:rPr>
          <w:rFonts w:ascii="PT Astra Serif" w:hAnsi="PT Astra Serif"/>
          <w:color w:val="000000" w:themeColor="text1"/>
          <w:szCs w:val="26"/>
        </w:rPr>
        <w:t>Департамент</w:t>
      </w:r>
      <w:r>
        <w:rPr>
          <w:rFonts w:ascii="PT Astra Serif" w:hAnsi="PT Astra Serif"/>
          <w:color w:val="000000" w:themeColor="text1"/>
          <w:szCs w:val="26"/>
        </w:rPr>
        <w:t xml:space="preserve">ом </w:t>
      </w:r>
      <w:r w:rsidRPr="003D66CF">
        <w:rPr>
          <w:rFonts w:ascii="PT Astra Serif" w:hAnsi="PT Astra Serif"/>
          <w:color w:val="000000" w:themeColor="text1"/>
          <w:szCs w:val="26"/>
        </w:rPr>
        <w:t>по профилактике коррупционных и иных правонарушений Администрации Томской области</w:t>
      </w:r>
      <w:r>
        <w:rPr>
          <w:rFonts w:ascii="PT Astra Serif" w:hAnsi="PT Astra Serif"/>
          <w:color w:val="000000" w:themeColor="text1"/>
          <w:szCs w:val="26"/>
        </w:rPr>
        <w:t xml:space="preserve"> </w:t>
      </w:r>
      <w:r w:rsidRPr="003D66CF">
        <w:rPr>
          <w:rFonts w:ascii="PT Astra Serif" w:hAnsi="PT Astra Serif"/>
          <w:color w:val="000000" w:themeColor="text1"/>
          <w:szCs w:val="26"/>
        </w:rPr>
        <w:t xml:space="preserve">проведено </w:t>
      </w:r>
      <w:r w:rsidR="007C614E">
        <w:rPr>
          <w:rFonts w:ascii="PT Astra Serif" w:hAnsi="PT Astra Serif"/>
          <w:color w:val="000000" w:themeColor="text1"/>
          <w:szCs w:val="26"/>
        </w:rPr>
        <w:t>26</w:t>
      </w:r>
      <w:r w:rsidR="000E492A">
        <w:rPr>
          <w:rFonts w:ascii="PT Astra Serif" w:hAnsi="PT Astra Serif"/>
          <w:color w:val="000000" w:themeColor="text1"/>
          <w:szCs w:val="26"/>
        </w:rPr>
        <w:t xml:space="preserve"> профилактических мероприятий.</w:t>
      </w:r>
    </w:p>
    <w:p w:rsidR="009E0B2E" w:rsidRDefault="009E0B2E" w:rsidP="005630A6">
      <w:pPr>
        <w:shd w:val="clear" w:color="auto" w:fill="FFFFFF" w:themeFill="background1"/>
        <w:ind w:firstLine="0"/>
        <w:jc w:val="both"/>
        <w:rPr>
          <w:rFonts w:ascii="PT Astra Serif" w:hAnsi="PT Astra Serif"/>
          <w:color w:val="000000" w:themeColor="text1"/>
          <w:szCs w:val="26"/>
        </w:rPr>
      </w:pPr>
    </w:p>
    <w:p w:rsidR="00DA5410" w:rsidRPr="00F7036B" w:rsidRDefault="001E4C38"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t xml:space="preserve">Реализация мер, способствующих снижению уровня коррупции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 xml:space="preserve">при осуществлении закупок товаров, работ, услуг для государственных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 xml:space="preserve">и муниципальных нужд, в том числе проведение мероприятий по обеспечению открытости и доступности осуществляемых закупок, а также реализация мер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по обеспечению прав и законных интересов участников закупок</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AA6B4B" w:rsidRDefault="00AA6B4B" w:rsidP="005630A6">
      <w:pPr>
        <w:shd w:val="clear" w:color="auto" w:fill="FFFFFF" w:themeFill="background1"/>
        <w:jc w:val="both"/>
        <w:rPr>
          <w:rFonts w:ascii="PT Astra Serif" w:hAnsi="PT Astra Serif"/>
          <w:lang w:eastAsia="en-US"/>
        </w:rPr>
      </w:pPr>
      <w:r w:rsidRPr="00AA6B4B">
        <w:rPr>
          <w:rFonts w:ascii="PT Astra Serif" w:hAnsi="PT Astra Serif"/>
          <w:lang w:eastAsia="en-US"/>
        </w:rPr>
        <w:t>Департаментом государственного заказа Томской области осуществляются следующие меры, способствующие снижению уровня коррупции при осуществлении закупок товаров, работ, услуг для государственных и муниципальных нужд:</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1) совершенствование процедур и механизмов регулирования закупок.</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отчетном периоде через уполномоченный орган (уполномоченное учреждение) дополнительно централизованы закупки товаров, работ, услуг посредством запроса котировок в электронной форме независимо от начальной (максимальной) цены контракта, максимального значения цены контракта, в случае если условием предоставления из областного бюджета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(постановление Администрации Томской области </w:t>
      </w:r>
      <w:r>
        <w:rPr>
          <w:rFonts w:ascii="PT Astra Serif" w:hAnsi="PT Astra Serif"/>
          <w:lang w:eastAsia="en-US"/>
        </w:rPr>
        <w:br/>
      </w:r>
      <w:r w:rsidRPr="00262EE8">
        <w:rPr>
          <w:rFonts w:ascii="PT Astra Serif" w:hAnsi="PT Astra Serif"/>
          <w:lang w:eastAsia="en-US"/>
        </w:rPr>
        <w:t>от 22.12.2022 № 601а «О внесении изменений в постановление Администрации Томской области от 14.01.2014 № 1а»).</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lastRenderedPageBreak/>
        <w:t>В связи с изменениями законодательства о контрактной системе</w:t>
      </w:r>
      <w:r>
        <w:rPr>
          <w:rFonts w:ascii="PT Astra Serif" w:hAnsi="PT Astra Serif"/>
          <w:lang w:eastAsia="en-US"/>
        </w:rPr>
        <w:t xml:space="preserve"> внесены изменения</w:t>
      </w:r>
      <w:r w:rsidR="0079414F">
        <w:rPr>
          <w:rFonts w:ascii="PT Astra Serif" w:hAnsi="PT Astra Serif"/>
          <w:lang w:eastAsia="en-US"/>
        </w:rPr>
        <w:t xml:space="preserve"> в ряд постановлений Администрации Томской области.</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2) разработка и совершенствование нормативных документов,</w:t>
      </w:r>
      <w:r w:rsidRPr="00262EE8">
        <w:t xml:space="preserve"> </w:t>
      </w:r>
      <w:r w:rsidRPr="00262EE8">
        <w:rPr>
          <w:rFonts w:ascii="PT Astra Serif" w:hAnsi="PT Astra Serif"/>
          <w:lang w:eastAsia="en-US"/>
        </w:rPr>
        <w:t>форм и шаблонов в сфере закупок.</w:t>
      </w:r>
    </w:p>
    <w:p w:rsidR="00262EE8" w:rsidRPr="00262EE8" w:rsidRDefault="00262EE8" w:rsidP="005630A6">
      <w:pPr>
        <w:shd w:val="clear" w:color="auto" w:fill="FFFFFF" w:themeFill="background1"/>
        <w:jc w:val="both"/>
        <w:rPr>
          <w:rFonts w:ascii="PT Astra Serif" w:hAnsi="PT Astra Serif"/>
          <w:lang w:eastAsia="en-US"/>
        </w:rPr>
      </w:pPr>
      <w:r>
        <w:rPr>
          <w:rFonts w:ascii="PT Astra Serif" w:hAnsi="PT Astra Serif"/>
          <w:lang w:eastAsia="en-US"/>
        </w:rPr>
        <w:t xml:space="preserve">Департаментом государственного заказа Томской области </w:t>
      </w:r>
      <w:r w:rsidRPr="00262EE8">
        <w:rPr>
          <w:rFonts w:ascii="PT Astra Serif" w:hAnsi="PT Astra Serif"/>
          <w:lang w:eastAsia="en-US"/>
        </w:rPr>
        <w:t xml:space="preserve">на постоянной основе ведется работа по разработке и актуализации типовых форм документов, размещаемых на </w:t>
      </w:r>
      <w:r>
        <w:rPr>
          <w:rFonts w:ascii="PT Astra Serif" w:hAnsi="PT Astra Serif"/>
          <w:lang w:eastAsia="en-US"/>
        </w:rPr>
        <w:t xml:space="preserve">его </w:t>
      </w:r>
      <w:r w:rsidRPr="00262EE8">
        <w:rPr>
          <w:rFonts w:ascii="PT Astra Serif" w:hAnsi="PT Astra Serif"/>
          <w:lang w:eastAsia="en-US"/>
        </w:rPr>
        <w:t>официальном сайте.</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целях приведения в соответствие с изменениями законодательства 5 раз актуализированы Методические рекомендации по формированию извещения </w:t>
      </w:r>
      <w:r>
        <w:rPr>
          <w:rFonts w:ascii="PT Astra Serif" w:hAnsi="PT Astra Serif"/>
          <w:lang w:eastAsia="en-US"/>
        </w:rPr>
        <w:br/>
      </w:r>
      <w:r w:rsidRPr="00262EE8">
        <w:rPr>
          <w:rFonts w:ascii="PT Astra Serif" w:hAnsi="PT Astra Serif"/>
          <w:lang w:eastAsia="en-US"/>
        </w:rPr>
        <w:t>об осуществлении закупки.</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Актуализированы 77 типовых технических заданий на поставку товаров </w:t>
      </w:r>
      <w:r>
        <w:rPr>
          <w:rFonts w:ascii="PT Astra Serif" w:hAnsi="PT Astra Serif"/>
          <w:lang w:eastAsia="en-US"/>
        </w:rPr>
        <w:br/>
      </w:r>
      <w:r w:rsidRPr="00262EE8">
        <w:rPr>
          <w:rFonts w:ascii="PT Astra Serif" w:hAnsi="PT Astra Serif"/>
          <w:lang w:eastAsia="en-US"/>
        </w:rPr>
        <w:t>и оказание услуг, типовая форма обоснования начальной (максимальной) цены контракта.</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связи с изменениями законодательства о контрактной системе актуализированы типовые контракты (на выполнение работ по текущему ремонту; </w:t>
      </w:r>
      <w:r>
        <w:rPr>
          <w:rFonts w:ascii="PT Astra Serif" w:hAnsi="PT Astra Serif"/>
          <w:lang w:eastAsia="en-US"/>
        </w:rPr>
        <w:br/>
      </w:r>
      <w:r w:rsidRPr="00262EE8">
        <w:rPr>
          <w:rFonts w:ascii="PT Astra Serif" w:hAnsi="PT Astra Serif"/>
          <w:lang w:eastAsia="en-US"/>
        </w:rPr>
        <w:t xml:space="preserve">на выполнение работ по капитальному ремонту; на выполнение работ по строительству объекта; на оказание услуг; на выполнение работ; на поставку медицинских изделий </w:t>
      </w:r>
      <w:r>
        <w:rPr>
          <w:rFonts w:ascii="PT Astra Serif" w:hAnsi="PT Astra Serif"/>
          <w:lang w:eastAsia="en-US"/>
        </w:rPr>
        <w:br/>
      </w:r>
      <w:r w:rsidRPr="00262EE8">
        <w:rPr>
          <w:rFonts w:ascii="PT Astra Serif" w:hAnsi="PT Astra Serif"/>
          <w:lang w:eastAsia="en-US"/>
        </w:rPr>
        <w:t xml:space="preserve">с оказанием услуг по монтажу и наладке (вводу в эксплуатацию), инструктажу медицинского персонала по правилам эксплуатации товара и правилам техники безопасности; на оказание услуг по предоставлению кредитов (с возобновляемой кредитной линией с плавающей процентной ставкой и периодом выборки); на оказание услуг по предоставлению кредитов (с возобновляемой кредитной линией, </w:t>
      </w:r>
      <w:r>
        <w:rPr>
          <w:rFonts w:ascii="PT Astra Serif" w:hAnsi="PT Astra Serif"/>
          <w:lang w:eastAsia="en-US"/>
        </w:rPr>
        <w:br/>
      </w:r>
      <w:r w:rsidRPr="00262EE8">
        <w:rPr>
          <w:rFonts w:ascii="PT Astra Serif" w:hAnsi="PT Astra Serif"/>
          <w:lang w:eastAsia="en-US"/>
        </w:rPr>
        <w:t xml:space="preserve">с возобновляемой кредитной линией с плавающей процентной ставкой, </w:t>
      </w:r>
      <w:r>
        <w:rPr>
          <w:rFonts w:ascii="PT Astra Serif" w:hAnsi="PT Astra Serif"/>
          <w:lang w:eastAsia="en-US"/>
        </w:rPr>
        <w:br/>
      </w:r>
      <w:r w:rsidRPr="00262EE8">
        <w:rPr>
          <w:rFonts w:ascii="PT Astra Serif" w:hAnsi="PT Astra Serif"/>
          <w:lang w:eastAsia="en-US"/>
        </w:rPr>
        <w:t xml:space="preserve">с невозобновляемой кредитной линией); на оказание услуг по обязательному страхованию гражданской ответственности владельцев транспортных средств; </w:t>
      </w:r>
      <w:r>
        <w:rPr>
          <w:rFonts w:ascii="PT Astra Serif" w:hAnsi="PT Astra Serif"/>
          <w:lang w:eastAsia="en-US"/>
        </w:rPr>
        <w:br/>
      </w:r>
      <w:r w:rsidRPr="00262EE8">
        <w:rPr>
          <w:rFonts w:ascii="PT Astra Serif" w:hAnsi="PT Astra Serif"/>
          <w:lang w:eastAsia="en-US"/>
        </w:rPr>
        <w:t>на приобретение недвижимого имущества; на поставку; на поставку нефтепродуктов через автозаправочные станции (автозаправочные комплексы);</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3) проведение мероприятий по обеспечению открытости и доступности закупок, осуществляемых в рамках </w:t>
      </w:r>
      <w:r>
        <w:rPr>
          <w:rFonts w:ascii="PT Astra Serif" w:hAnsi="PT Astra Serif"/>
          <w:lang w:eastAsia="en-US"/>
        </w:rPr>
        <w:t>Федерального</w:t>
      </w:r>
      <w:r w:rsidRPr="00262EE8">
        <w:rPr>
          <w:rFonts w:ascii="PT Astra Serif" w:hAnsi="PT Astra Serif"/>
          <w:lang w:eastAsia="en-US"/>
        </w:rPr>
        <w:t xml:space="preserve"> закон</w:t>
      </w:r>
      <w:r>
        <w:rPr>
          <w:rFonts w:ascii="PT Astra Serif" w:hAnsi="PT Astra Serif"/>
          <w:lang w:eastAsia="en-US"/>
        </w:rPr>
        <w:t>а от 18.07.2011 № 223-ФЗ «</w:t>
      </w:r>
      <w:r w:rsidRPr="00262EE8">
        <w:rPr>
          <w:rFonts w:ascii="PT Astra Serif" w:hAnsi="PT Astra Serif"/>
          <w:lang w:eastAsia="en-US"/>
        </w:rPr>
        <w:t>О закупках товаров, работ, услуг от</w:t>
      </w:r>
      <w:r>
        <w:rPr>
          <w:rFonts w:ascii="PT Astra Serif" w:hAnsi="PT Astra Serif"/>
          <w:lang w:eastAsia="en-US"/>
        </w:rPr>
        <w:t>дельными видами юридических лиц» (далее -</w:t>
      </w:r>
      <w:r w:rsidRPr="00262EE8">
        <w:rPr>
          <w:rFonts w:ascii="PT Astra Serif" w:hAnsi="PT Astra Serif"/>
          <w:lang w:eastAsia="en-US"/>
        </w:rPr>
        <w:t xml:space="preserve"> </w:t>
      </w:r>
      <w:r>
        <w:rPr>
          <w:rFonts w:ascii="PT Astra Serif" w:hAnsi="PT Astra Serif"/>
          <w:lang w:eastAsia="en-US"/>
        </w:rPr>
        <w:t>Закон</w:t>
      </w:r>
      <w:r w:rsidRPr="00262EE8">
        <w:rPr>
          <w:rFonts w:ascii="PT Astra Serif" w:hAnsi="PT Astra Serif"/>
          <w:lang w:eastAsia="en-US"/>
        </w:rPr>
        <w:t xml:space="preserve"> № 223-ФЗ</w:t>
      </w:r>
      <w:r>
        <w:rPr>
          <w:rFonts w:ascii="PT Astra Serif" w:hAnsi="PT Astra Serif"/>
          <w:lang w:eastAsia="en-US"/>
        </w:rPr>
        <w:t>)</w:t>
      </w:r>
      <w:r w:rsidRPr="00262EE8">
        <w:rPr>
          <w:rFonts w:ascii="PT Astra Serif" w:hAnsi="PT Astra Serif"/>
          <w:lang w:eastAsia="en-US"/>
        </w:rPr>
        <w:t>.</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целях обеспечения открытости и доступности закупок и в связи </w:t>
      </w:r>
      <w:r>
        <w:rPr>
          <w:rFonts w:ascii="PT Astra Serif" w:hAnsi="PT Astra Serif"/>
          <w:lang w:eastAsia="en-US"/>
        </w:rPr>
        <w:br/>
      </w:r>
      <w:r w:rsidRPr="00262EE8">
        <w:rPr>
          <w:rFonts w:ascii="PT Astra Serif" w:hAnsi="PT Astra Serif"/>
          <w:lang w:eastAsia="en-US"/>
        </w:rPr>
        <w:t xml:space="preserve">с вступившими в силу изменениями в Закон № 223-ФЗ проведен вебинар для заказчиков «Закупки с участием субъектов </w:t>
      </w:r>
      <w:r>
        <w:rPr>
          <w:rFonts w:ascii="PT Astra Serif" w:hAnsi="PT Astra Serif"/>
          <w:lang w:eastAsia="en-US"/>
        </w:rPr>
        <w:t>малого и среднего предпринимательства</w:t>
      </w:r>
      <w:r w:rsidRPr="00262EE8">
        <w:rPr>
          <w:rFonts w:ascii="PT Astra Serif" w:hAnsi="PT Astra Serif"/>
          <w:lang w:eastAsia="en-US"/>
        </w:rPr>
        <w:t>. Порядок функционирования «электронного магазина» с 1 июля 2022 года».</w:t>
      </w:r>
    </w:p>
    <w:p w:rsidR="00D7090D" w:rsidRDefault="00262EE8" w:rsidP="005630A6">
      <w:pPr>
        <w:shd w:val="clear" w:color="auto" w:fill="FFFFFF" w:themeFill="background1"/>
        <w:jc w:val="both"/>
        <w:rPr>
          <w:rFonts w:ascii="PT Astra Serif" w:hAnsi="PT Astra Serif"/>
          <w:lang w:eastAsia="en-US"/>
        </w:rPr>
      </w:pPr>
      <w:r>
        <w:rPr>
          <w:rFonts w:ascii="PT Astra Serif" w:hAnsi="PT Astra Serif"/>
          <w:lang w:eastAsia="en-US"/>
        </w:rPr>
        <w:t>Также в</w:t>
      </w:r>
      <w:r w:rsidRPr="00262EE8">
        <w:rPr>
          <w:rFonts w:ascii="PT Astra Serif" w:hAnsi="PT Astra Serif"/>
          <w:lang w:eastAsia="en-US"/>
        </w:rPr>
        <w:t xml:space="preserve"> отчетном периоде Департаментом государственного заказа Томской области </w:t>
      </w:r>
      <w:r>
        <w:rPr>
          <w:rFonts w:ascii="PT Astra Serif" w:hAnsi="PT Astra Serif"/>
          <w:lang w:eastAsia="en-US"/>
        </w:rPr>
        <w:t>проведе</w:t>
      </w:r>
      <w:r w:rsidR="00D7090D">
        <w:rPr>
          <w:rFonts w:ascii="PT Astra Serif" w:hAnsi="PT Astra Serif"/>
          <w:lang w:eastAsia="en-US"/>
        </w:rPr>
        <w:t>ны следующие мероприятия:</w:t>
      </w:r>
    </w:p>
    <w:p w:rsidR="00262EE8" w:rsidRPr="00262EE8" w:rsidRDefault="00D7090D" w:rsidP="005630A6">
      <w:pPr>
        <w:shd w:val="clear" w:color="auto" w:fill="FFFFFF" w:themeFill="background1"/>
        <w:jc w:val="both"/>
        <w:rPr>
          <w:rFonts w:ascii="PT Astra Serif" w:hAnsi="PT Astra Serif"/>
          <w:lang w:eastAsia="en-US"/>
        </w:rPr>
      </w:pPr>
      <w:r>
        <w:rPr>
          <w:rFonts w:ascii="PT Astra Serif" w:hAnsi="PT Astra Serif"/>
          <w:lang w:eastAsia="en-US"/>
        </w:rPr>
        <w:t xml:space="preserve"> -</w:t>
      </w:r>
      <w:r w:rsidR="00754B18">
        <w:rPr>
          <w:rFonts w:ascii="PT Astra Serif" w:hAnsi="PT Astra Serif"/>
          <w:lang w:eastAsia="en-US"/>
        </w:rPr>
        <w:t xml:space="preserve"> </w:t>
      </w:r>
      <w:r w:rsidR="00262EE8">
        <w:rPr>
          <w:rFonts w:ascii="PT Astra Serif" w:hAnsi="PT Astra Serif"/>
          <w:lang w:eastAsia="en-US"/>
        </w:rPr>
        <w:t>вебинар</w:t>
      </w:r>
      <w:r w:rsidR="00262EE8" w:rsidRPr="00262EE8">
        <w:rPr>
          <w:rFonts w:ascii="PT Astra Serif" w:hAnsi="PT Astra Serif"/>
          <w:lang w:eastAsia="en-US"/>
        </w:rPr>
        <w:t xml:space="preserve"> для</w:t>
      </w:r>
      <w:r w:rsidR="00262EE8" w:rsidRPr="00262EE8">
        <w:t xml:space="preserve"> </w:t>
      </w:r>
      <w:r w:rsidR="00262EE8" w:rsidRPr="00262EE8">
        <w:rPr>
          <w:rFonts w:ascii="PT Astra Serif" w:hAnsi="PT Astra Serif"/>
          <w:lang w:eastAsia="en-US"/>
        </w:rPr>
        <w:t xml:space="preserve">участников закупок Томской области «Закупки </w:t>
      </w:r>
      <w:r w:rsidR="00262EE8">
        <w:rPr>
          <w:rFonts w:ascii="PT Astra Serif" w:hAnsi="PT Astra Serif"/>
          <w:lang w:eastAsia="en-US"/>
        </w:rPr>
        <w:br/>
      </w:r>
      <w:r w:rsidR="00262EE8" w:rsidRPr="00262EE8">
        <w:rPr>
          <w:rFonts w:ascii="PT Astra Serif" w:hAnsi="PT Astra Serif"/>
          <w:lang w:eastAsia="en-US"/>
        </w:rPr>
        <w:t xml:space="preserve">в условиях санкций: меры поддержки поставщиков». Количество </w:t>
      </w:r>
      <w:r>
        <w:rPr>
          <w:rFonts w:ascii="PT Astra Serif" w:hAnsi="PT Astra Serif"/>
          <w:lang w:eastAsia="en-US"/>
        </w:rPr>
        <w:t>слушателей превысило 80 человек;</w:t>
      </w:r>
    </w:p>
    <w:p w:rsidR="00D7090D" w:rsidRPr="00262EE8" w:rsidRDefault="00D7090D" w:rsidP="005630A6">
      <w:pPr>
        <w:shd w:val="clear" w:color="auto" w:fill="FFFFFF" w:themeFill="background1"/>
        <w:jc w:val="both"/>
        <w:rPr>
          <w:rFonts w:ascii="PT Astra Serif" w:hAnsi="PT Astra Serif"/>
          <w:lang w:eastAsia="en-US"/>
        </w:rPr>
      </w:pPr>
      <w:r>
        <w:rPr>
          <w:rFonts w:ascii="PT Astra Serif" w:hAnsi="PT Astra Serif"/>
          <w:lang w:eastAsia="en-US"/>
        </w:rPr>
        <w:t xml:space="preserve">- </w:t>
      </w:r>
      <w:r w:rsidR="00754B18">
        <w:rPr>
          <w:rFonts w:ascii="PT Astra Serif" w:hAnsi="PT Astra Serif"/>
          <w:lang w:eastAsia="en-US"/>
        </w:rPr>
        <w:t xml:space="preserve">  </w:t>
      </w:r>
      <w:r w:rsidRPr="00262EE8">
        <w:rPr>
          <w:rFonts w:ascii="PT Astra Serif" w:hAnsi="PT Astra Serif"/>
          <w:lang w:eastAsia="en-US"/>
        </w:rPr>
        <w:t>вебинар «Актуальные изменения законодательства о закупках отдельными видами юридических лиц в 2022 году». Количество с</w:t>
      </w:r>
      <w:r>
        <w:rPr>
          <w:rFonts w:ascii="PT Astra Serif" w:hAnsi="PT Astra Serif"/>
          <w:lang w:eastAsia="en-US"/>
        </w:rPr>
        <w:t>лушателей превысило 300 человек;</w:t>
      </w:r>
    </w:p>
    <w:p w:rsidR="00D7090D" w:rsidRPr="00262EE8" w:rsidRDefault="00D7090D" w:rsidP="005630A6">
      <w:pPr>
        <w:shd w:val="clear" w:color="auto" w:fill="FFFFFF" w:themeFill="background1"/>
        <w:jc w:val="both"/>
        <w:rPr>
          <w:rFonts w:ascii="PT Astra Serif" w:hAnsi="PT Astra Serif"/>
          <w:lang w:eastAsia="en-US"/>
        </w:rPr>
      </w:pPr>
      <w:r>
        <w:rPr>
          <w:rFonts w:ascii="PT Astra Serif" w:hAnsi="PT Astra Serif"/>
          <w:lang w:eastAsia="en-US"/>
        </w:rPr>
        <w:t>- семинар</w:t>
      </w:r>
      <w:r w:rsidRPr="00262EE8">
        <w:rPr>
          <w:rFonts w:ascii="PT Astra Serif" w:hAnsi="PT Astra Serif"/>
          <w:lang w:eastAsia="en-US"/>
        </w:rPr>
        <w:t xml:space="preserve"> «Участие субъектов МСП и налогоплательщиков налога </w:t>
      </w:r>
      <w:r>
        <w:rPr>
          <w:rFonts w:ascii="PT Astra Serif" w:hAnsi="PT Astra Serif"/>
          <w:lang w:eastAsia="en-US"/>
        </w:rPr>
        <w:br/>
      </w:r>
      <w:r w:rsidRPr="00262EE8">
        <w:rPr>
          <w:rFonts w:ascii="PT Astra Serif" w:hAnsi="PT Astra Serif"/>
          <w:lang w:eastAsia="en-US"/>
        </w:rPr>
        <w:t xml:space="preserve">на профессиональный доход (самозанятых) в закупках отдельных видов юридических лиц по Федеральному закону № 223-ФЗ» (г. Томск) на тему неконкурентных закупки </w:t>
      </w:r>
      <w:r>
        <w:rPr>
          <w:rFonts w:ascii="PT Astra Serif" w:hAnsi="PT Astra Serif"/>
          <w:lang w:eastAsia="en-US"/>
        </w:rPr>
        <w:br/>
      </w:r>
      <w:r w:rsidRPr="00262EE8">
        <w:rPr>
          <w:rFonts w:ascii="PT Astra Serif" w:hAnsi="PT Astra Serif"/>
          <w:lang w:eastAsia="en-US"/>
        </w:rPr>
        <w:t>у СМСП в электронном магазине.</w:t>
      </w:r>
    </w:p>
    <w:p w:rsidR="00262EE8" w:rsidRPr="00262EE8" w:rsidRDefault="00D7090D" w:rsidP="005630A6">
      <w:pPr>
        <w:shd w:val="clear" w:color="auto" w:fill="FFFFFF" w:themeFill="background1"/>
        <w:jc w:val="both"/>
        <w:rPr>
          <w:rFonts w:ascii="PT Astra Serif" w:hAnsi="PT Astra Serif"/>
          <w:lang w:eastAsia="en-US"/>
        </w:rPr>
      </w:pPr>
      <w:r>
        <w:rPr>
          <w:rFonts w:ascii="PT Astra Serif" w:hAnsi="PT Astra Serif"/>
          <w:lang w:eastAsia="en-US"/>
        </w:rPr>
        <w:t>П</w:t>
      </w:r>
      <w:r w:rsidR="00262EE8" w:rsidRPr="00262EE8">
        <w:rPr>
          <w:rFonts w:ascii="PT Astra Serif" w:hAnsi="PT Astra Serif"/>
          <w:lang w:eastAsia="en-US"/>
        </w:rPr>
        <w:t xml:space="preserve">роведена работа по разработке для областных заказчиков примерной (рекомендуемой) формы положения о комиссии по осуществлению конкурентной </w:t>
      </w:r>
      <w:r w:rsidR="00262EE8" w:rsidRPr="00262EE8">
        <w:rPr>
          <w:rFonts w:ascii="PT Astra Serif" w:hAnsi="PT Astra Serif"/>
          <w:lang w:eastAsia="en-US"/>
        </w:rPr>
        <w:lastRenderedPageBreak/>
        <w:t>закупки товаров, работ, услуг, а также примерной (рекомендуемой) формы соглашения о проведении совместной закупки.</w:t>
      </w:r>
    </w:p>
    <w:p w:rsid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целях обеспечения открытости и доступности закупок проведена совместная работа с Департаментом по развитию инновационной и предпринимательской деятельности Томской области по организации проведения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w:t>
      </w:r>
      <w:r w:rsidR="00D7090D">
        <w:rPr>
          <w:rFonts w:ascii="PT Astra Serif" w:hAnsi="PT Astra Serif"/>
          <w:lang w:eastAsia="en-US"/>
        </w:rPr>
        <w:br/>
      </w:r>
      <w:r w:rsidRPr="00262EE8">
        <w:rPr>
          <w:rFonts w:ascii="PT Astra Serif" w:hAnsi="PT Astra Serif"/>
          <w:lang w:eastAsia="en-US"/>
        </w:rPr>
        <w:t>в такие планы, оценки соответствия проектов таких планов, проектов изменений, вносимых в такие планы, требованиям законодательства Российской Федерации, заказчиков Томской области.</w:t>
      </w:r>
    </w:p>
    <w:p w:rsidR="00C33663" w:rsidRPr="007B276C" w:rsidRDefault="00C33663" w:rsidP="00C217B0">
      <w:pPr>
        <w:shd w:val="clear" w:color="auto" w:fill="FFFFFF" w:themeFill="background1"/>
        <w:ind w:firstLine="0"/>
        <w:jc w:val="both"/>
        <w:rPr>
          <w:rFonts w:ascii="PT Astra Serif" w:hAnsi="PT Astra Serif"/>
          <w:color w:val="000000" w:themeColor="text1"/>
          <w:szCs w:val="26"/>
        </w:rPr>
      </w:pPr>
    </w:p>
    <w:p w:rsidR="006F2BCC" w:rsidRDefault="006E2213" w:rsidP="005630A6">
      <w:pPr>
        <w:shd w:val="clear" w:color="auto" w:fill="FFFFFF" w:themeFill="background1"/>
        <w:tabs>
          <w:tab w:val="left" w:pos="9355"/>
        </w:tabs>
        <w:autoSpaceDE w:val="0"/>
        <w:autoSpaceDN w:val="0"/>
        <w:adjustRightInd w:val="0"/>
        <w:jc w:val="both"/>
        <w:rPr>
          <w:i/>
          <w:iCs/>
          <w:szCs w:val="26"/>
        </w:rPr>
      </w:pPr>
      <w:r w:rsidRPr="00BF2BFD">
        <w:rPr>
          <w:i/>
          <w:iCs/>
          <w:szCs w:val="26"/>
        </w:rPr>
        <w:t xml:space="preserve">Проведение социологических опросов предпринимателей по вопросам </w:t>
      </w:r>
      <w:r w:rsidR="0051035C" w:rsidRPr="00BF2BFD">
        <w:rPr>
          <w:i/>
          <w:iCs/>
          <w:szCs w:val="26"/>
        </w:rPr>
        <w:br/>
      </w:r>
      <w:r w:rsidRPr="00BF2BFD">
        <w:rPr>
          <w:i/>
          <w:iCs/>
          <w:szCs w:val="26"/>
        </w:rPr>
        <w:t>их взаимоотношений с контролирующими, надзорными и другими государственными органами, размещение результатов социологических опросов на официальном сайте Томской торгово-промышленной палаты</w:t>
      </w:r>
    </w:p>
    <w:p w:rsidR="006F2BCC" w:rsidRDefault="006F2BCC" w:rsidP="005630A6">
      <w:pPr>
        <w:shd w:val="clear" w:color="auto" w:fill="FFFFFF" w:themeFill="background1"/>
        <w:tabs>
          <w:tab w:val="left" w:pos="9355"/>
        </w:tabs>
        <w:autoSpaceDE w:val="0"/>
        <w:autoSpaceDN w:val="0"/>
        <w:adjustRightInd w:val="0"/>
        <w:jc w:val="both"/>
        <w:rPr>
          <w:i/>
          <w:iCs/>
          <w:szCs w:val="26"/>
        </w:rPr>
      </w:pPr>
    </w:p>
    <w:p w:rsidR="007D7F39" w:rsidRPr="007D7F39" w:rsidRDefault="002D62AB" w:rsidP="005630A6">
      <w:pPr>
        <w:tabs>
          <w:tab w:val="left" w:pos="8789"/>
        </w:tabs>
        <w:ind w:right="-1"/>
        <w:jc w:val="both"/>
        <w:rPr>
          <w:szCs w:val="26"/>
        </w:rPr>
      </w:pPr>
      <w:r w:rsidRPr="002D62AB">
        <w:rPr>
          <w:szCs w:val="26"/>
        </w:rPr>
        <w:t>В рамках исследования состояния и тенденций развития малого и среднего предприним</w:t>
      </w:r>
      <w:r w:rsidR="007D7F39">
        <w:rPr>
          <w:szCs w:val="26"/>
        </w:rPr>
        <w:t>ательства Томской области в 2022</w:t>
      </w:r>
      <w:r w:rsidRPr="002D62AB">
        <w:rPr>
          <w:szCs w:val="26"/>
        </w:rPr>
        <w:t xml:space="preserve"> году </w:t>
      </w:r>
      <w:r>
        <w:rPr>
          <w:szCs w:val="26"/>
        </w:rPr>
        <w:t xml:space="preserve">Департаментом по развитию инновационной и предпринимательской деятельности Томской области </w:t>
      </w:r>
      <w:r w:rsidR="007D7F39">
        <w:rPr>
          <w:szCs w:val="26"/>
        </w:rPr>
        <w:t xml:space="preserve">проведено </w:t>
      </w:r>
      <w:r w:rsidR="007D7F39" w:rsidRPr="007D7F39">
        <w:rPr>
          <w:szCs w:val="26"/>
        </w:rPr>
        <w:t>независимое анонимное исследование мнения предпринимателей с целью замера антикоррупционных настроений и оценки антикоррупционной политики в России</w:t>
      </w:r>
      <w:r w:rsidR="007D7F39">
        <w:rPr>
          <w:szCs w:val="26"/>
        </w:rPr>
        <w:t>.</w:t>
      </w:r>
    </w:p>
    <w:p w:rsidR="005011FB" w:rsidRPr="005011FB" w:rsidRDefault="007D7F39" w:rsidP="005630A6">
      <w:pPr>
        <w:tabs>
          <w:tab w:val="left" w:pos="8789"/>
        </w:tabs>
        <w:ind w:right="-1"/>
        <w:jc w:val="both"/>
        <w:rPr>
          <w:szCs w:val="26"/>
        </w:rPr>
      </w:pPr>
      <w:r>
        <w:rPr>
          <w:szCs w:val="26"/>
        </w:rPr>
        <w:t>В</w:t>
      </w:r>
      <w:r w:rsidRPr="007D7F39">
        <w:rPr>
          <w:szCs w:val="26"/>
        </w:rPr>
        <w:t xml:space="preserve"> рамках Всероссийской интерактивной ак</w:t>
      </w:r>
      <w:r w:rsidR="005011FB">
        <w:rPr>
          <w:szCs w:val="26"/>
        </w:rPr>
        <w:t xml:space="preserve">ции, </w:t>
      </w:r>
      <w:r w:rsidR="005011FB" w:rsidRPr="005011FB">
        <w:rPr>
          <w:szCs w:val="26"/>
        </w:rPr>
        <w:t xml:space="preserve">приуроченной </w:t>
      </w:r>
      <w:r w:rsidR="00754B18">
        <w:rPr>
          <w:szCs w:val="26"/>
        </w:rPr>
        <w:br/>
      </w:r>
      <w:r w:rsidR="005011FB" w:rsidRPr="005011FB">
        <w:rPr>
          <w:szCs w:val="26"/>
        </w:rPr>
        <w:t>к Международному дню борьбы с коррупцией</w:t>
      </w:r>
      <w:r w:rsidR="005011FB">
        <w:rPr>
          <w:szCs w:val="26"/>
        </w:rPr>
        <w:t>, Союзом «Торгово-промышленная</w:t>
      </w:r>
      <w:r w:rsidRPr="007D7F39">
        <w:rPr>
          <w:szCs w:val="26"/>
        </w:rPr>
        <w:t xml:space="preserve"> пала</w:t>
      </w:r>
      <w:r w:rsidR="005011FB">
        <w:rPr>
          <w:szCs w:val="26"/>
        </w:rPr>
        <w:t>та</w:t>
      </w:r>
      <w:r w:rsidRPr="007D7F39">
        <w:rPr>
          <w:szCs w:val="26"/>
        </w:rPr>
        <w:t xml:space="preserve"> Томской области» 09.12.2022 проведен антикоррупционный диктант.</w:t>
      </w:r>
    </w:p>
    <w:p w:rsidR="005011FB" w:rsidRPr="005011FB" w:rsidRDefault="005011FB" w:rsidP="005630A6">
      <w:pPr>
        <w:tabs>
          <w:tab w:val="left" w:pos="8789"/>
        </w:tabs>
        <w:ind w:right="-1"/>
        <w:jc w:val="both"/>
        <w:rPr>
          <w:szCs w:val="26"/>
        </w:rPr>
      </w:pPr>
      <w:r w:rsidRPr="005011FB">
        <w:rPr>
          <w:szCs w:val="26"/>
        </w:rPr>
        <w:t>Представители томского бизнеса, исполнительной власти</w:t>
      </w:r>
      <w:r>
        <w:rPr>
          <w:szCs w:val="26"/>
        </w:rPr>
        <w:t xml:space="preserve"> Томской области</w:t>
      </w:r>
      <w:r w:rsidRPr="005011FB">
        <w:rPr>
          <w:szCs w:val="26"/>
        </w:rPr>
        <w:t xml:space="preserve">, инфраструктуры поддержки предпринимательства, регионального отделения ЦБ РФ, помощник Уполномоченного по защите прав предпринимателей в </w:t>
      </w:r>
      <w:r>
        <w:rPr>
          <w:szCs w:val="26"/>
        </w:rPr>
        <w:t>Томской области</w:t>
      </w:r>
      <w:r w:rsidRPr="005011FB">
        <w:rPr>
          <w:szCs w:val="26"/>
        </w:rPr>
        <w:t xml:space="preserve">, главы профильных комитетов </w:t>
      </w:r>
      <w:r>
        <w:rPr>
          <w:szCs w:val="26"/>
        </w:rPr>
        <w:t>Торгово-промышленной палаты</w:t>
      </w:r>
      <w:r w:rsidRPr="005011FB">
        <w:rPr>
          <w:szCs w:val="26"/>
        </w:rPr>
        <w:t xml:space="preserve"> Томской области проверили свои знания в сфере антикоррупционного законодательства </w:t>
      </w:r>
      <w:r>
        <w:rPr>
          <w:szCs w:val="26"/>
        </w:rPr>
        <w:br/>
      </w:r>
      <w:r w:rsidRPr="005011FB">
        <w:rPr>
          <w:szCs w:val="26"/>
        </w:rPr>
        <w:t>и антикоррупционной политики.</w:t>
      </w:r>
    </w:p>
    <w:p w:rsidR="005011FB" w:rsidRPr="007D7F39" w:rsidRDefault="005011FB" w:rsidP="005630A6">
      <w:pPr>
        <w:tabs>
          <w:tab w:val="left" w:pos="8789"/>
        </w:tabs>
        <w:ind w:right="-1"/>
        <w:jc w:val="both"/>
        <w:rPr>
          <w:szCs w:val="26"/>
        </w:rPr>
      </w:pPr>
      <w:r w:rsidRPr="005011FB">
        <w:rPr>
          <w:szCs w:val="26"/>
        </w:rPr>
        <w:t>По итогам прохождения диктанта каждый участник получил специальное свидетельство от Торгово-промышленной палаты</w:t>
      </w:r>
      <w:r w:rsidR="004F1408">
        <w:rPr>
          <w:szCs w:val="26"/>
        </w:rPr>
        <w:t xml:space="preserve"> Томской области.</w:t>
      </w:r>
    </w:p>
    <w:p w:rsidR="00BD3FF2" w:rsidRDefault="006F2BCC" w:rsidP="005630A6">
      <w:pPr>
        <w:tabs>
          <w:tab w:val="left" w:pos="8789"/>
        </w:tabs>
        <w:ind w:right="-1"/>
        <w:jc w:val="both"/>
        <w:rPr>
          <w:szCs w:val="26"/>
        </w:rPr>
      </w:pPr>
      <w:r>
        <w:rPr>
          <w:szCs w:val="26"/>
        </w:rPr>
        <w:t>Союзом «</w:t>
      </w:r>
      <w:r w:rsidR="005011FB">
        <w:rPr>
          <w:szCs w:val="26"/>
        </w:rPr>
        <w:t>Т</w:t>
      </w:r>
      <w:r>
        <w:rPr>
          <w:szCs w:val="26"/>
        </w:rPr>
        <w:t>орго</w:t>
      </w:r>
      <w:r w:rsidR="005011FB">
        <w:rPr>
          <w:szCs w:val="26"/>
        </w:rPr>
        <w:t>во-</w:t>
      </w:r>
      <w:r w:rsidR="00BD3FF2">
        <w:rPr>
          <w:szCs w:val="26"/>
        </w:rPr>
        <w:t>промышленная палата</w:t>
      </w:r>
      <w:r w:rsidR="005011FB">
        <w:rPr>
          <w:szCs w:val="26"/>
        </w:rPr>
        <w:t xml:space="preserve"> Томской области» в 2022</w:t>
      </w:r>
      <w:r>
        <w:rPr>
          <w:szCs w:val="26"/>
        </w:rPr>
        <w:t xml:space="preserve"> году продолжена работа по реализации специального проекта «Бизнес-Барометр коррупции», в рамках которого проводится исследование мнения предпринимателей </w:t>
      </w:r>
      <w:r w:rsidR="005011FB">
        <w:rPr>
          <w:szCs w:val="26"/>
        </w:rPr>
        <w:br/>
      </w:r>
      <w:r>
        <w:rPr>
          <w:szCs w:val="26"/>
        </w:rPr>
        <w:t>с целью замера антикоррупционных настроений и оценки антик</w:t>
      </w:r>
      <w:r w:rsidR="00BD3FF2">
        <w:rPr>
          <w:szCs w:val="26"/>
        </w:rPr>
        <w:t>оррупционной политики в России.</w:t>
      </w:r>
      <w:r w:rsidR="004F1408" w:rsidRPr="004F1408">
        <w:t xml:space="preserve"> </w:t>
      </w:r>
      <w:r w:rsidR="004F1408" w:rsidRPr="004F1408">
        <w:rPr>
          <w:szCs w:val="26"/>
        </w:rPr>
        <w:t xml:space="preserve">Особое внимание в рамках исследования направлено на изучение изменения отношения предпринимателей к коррупции за последние 5 лет. Ряд вопросов посвящен оценке влияния санкционной политики недружественных стран </w:t>
      </w:r>
      <w:r w:rsidR="004F1408">
        <w:rPr>
          <w:szCs w:val="26"/>
        </w:rPr>
        <w:br/>
      </w:r>
      <w:r w:rsidR="004F1408" w:rsidRPr="004F1408">
        <w:rPr>
          <w:szCs w:val="26"/>
        </w:rPr>
        <w:t>и введению частичной мобилизации на отношение к коррупции в стране.</w:t>
      </w:r>
    </w:p>
    <w:p w:rsidR="004F1408" w:rsidRDefault="006F2BCC" w:rsidP="005630A6">
      <w:pPr>
        <w:tabs>
          <w:tab w:val="left" w:pos="8789"/>
        </w:tabs>
        <w:ind w:right="-1"/>
        <w:jc w:val="both"/>
        <w:rPr>
          <w:szCs w:val="26"/>
        </w:rPr>
      </w:pPr>
      <w:r>
        <w:rPr>
          <w:szCs w:val="26"/>
        </w:rPr>
        <w:t>Опрос проводится на постоянной основе</w:t>
      </w:r>
      <w:r w:rsidR="00BD3FF2">
        <w:rPr>
          <w:szCs w:val="26"/>
        </w:rPr>
        <w:t xml:space="preserve">, его итоги публикуются  </w:t>
      </w:r>
      <w:r>
        <w:rPr>
          <w:szCs w:val="26"/>
        </w:rPr>
        <w:t xml:space="preserve">на интернет </w:t>
      </w:r>
      <w:r w:rsidR="00EA23F6">
        <w:rPr>
          <w:szCs w:val="26"/>
        </w:rPr>
        <w:t>ресурсах Союза «Томская торгово</w:t>
      </w:r>
      <w:r>
        <w:rPr>
          <w:szCs w:val="26"/>
        </w:rPr>
        <w:t>-</w:t>
      </w:r>
      <w:r w:rsidR="00BD3FF2">
        <w:rPr>
          <w:szCs w:val="26"/>
        </w:rPr>
        <w:t xml:space="preserve">промышленная палата». </w:t>
      </w:r>
    </w:p>
    <w:p w:rsidR="001C77BD" w:rsidRDefault="001C77BD"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DA5410" w:rsidRPr="0039139B" w:rsidRDefault="0089373E" w:rsidP="005630A6">
      <w:pPr>
        <w:shd w:val="clear" w:color="auto" w:fill="FFFFFF" w:themeFill="background1"/>
        <w:jc w:val="both"/>
        <w:rPr>
          <w:rFonts w:ascii="PT Astra Serif" w:hAnsi="PT Astra Serif"/>
          <w:color w:val="000000" w:themeColor="text1"/>
          <w:szCs w:val="26"/>
        </w:rPr>
      </w:pPr>
      <w:r w:rsidRPr="00BF2BFD">
        <w:rPr>
          <w:rFonts w:ascii="PT Astra Serif" w:hAnsi="PT Astra Serif"/>
          <w:i/>
          <w:color w:val="000000" w:themeColor="text1"/>
          <w:szCs w:val="26"/>
        </w:rPr>
        <w:lastRenderedPageBreak/>
        <w:t xml:space="preserve">Обеспечение подготовки и направления в органы местного самоуправления муниципальных образований Томской области обзоров изменений действующего законодательства по вопросам противодействия коррупции с рекомендациями </w:t>
      </w:r>
      <w:r w:rsidR="0051035C" w:rsidRPr="00BF2BFD">
        <w:rPr>
          <w:rFonts w:ascii="PT Astra Serif" w:hAnsi="PT Astra Serif"/>
          <w:i/>
          <w:color w:val="000000" w:themeColor="text1"/>
          <w:szCs w:val="26"/>
        </w:rPr>
        <w:br/>
      </w:r>
      <w:r w:rsidRPr="00BF2BFD">
        <w:rPr>
          <w:rFonts w:ascii="PT Astra Serif" w:hAnsi="PT Astra Serif"/>
          <w:i/>
          <w:color w:val="000000" w:themeColor="text1"/>
          <w:szCs w:val="26"/>
        </w:rPr>
        <w:t>о принятии необходимых муниципальных правовых актов</w:t>
      </w:r>
    </w:p>
    <w:p w:rsidR="00523DFC" w:rsidRDefault="00523DFC" w:rsidP="005630A6">
      <w:pPr>
        <w:shd w:val="clear" w:color="auto" w:fill="FFFFFF" w:themeFill="background1"/>
        <w:jc w:val="both"/>
        <w:rPr>
          <w:rFonts w:ascii="PT Astra Serif" w:hAnsi="PT Astra Serif"/>
          <w:color w:val="000000" w:themeColor="text1"/>
          <w:szCs w:val="26"/>
        </w:rPr>
      </w:pP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На постоянной основе оказывается консультативная помощь в форме направления информации об изменениях</w:t>
      </w:r>
      <w:r w:rsidR="00EA23F6">
        <w:rPr>
          <w:rFonts w:ascii="PT Astra Serif" w:hAnsi="PT Astra Serif"/>
          <w:color w:val="000000" w:themeColor="text1"/>
          <w:szCs w:val="26"/>
        </w:rPr>
        <w:t xml:space="preserve"> действующего законодательства </w:t>
      </w:r>
      <w:r w:rsidR="00EA23F6">
        <w:rPr>
          <w:rFonts w:ascii="PT Astra Serif" w:hAnsi="PT Astra Serif"/>
          <w:color w:val="000000" w:themeColor="text1"/>
          <w:szCs w:val="26"/>
        </w:rPr>
        <w:br/>
      </w:r>
      <w:r w:rsidRPr="00523DFC">
        <w:rPr>
          <w:rFonts w:ascii="PT Astra Serif" w:hAnsi="PT Astra Serif"/>
          <w:color w:val="000000" w:themeColor="text1"/>
          <w:szCs w:val="26"/>
        </w:rPr>
        <w:t xml:space="preserve">с рекомендациями о принятии необходимых нормативных правовых актов </w:t>
      </w:r>
      <w:r>
        <w:rPr>
          <w:rFonts w:ascii="PT Astra Serif" w:hAnsi="PT Astra Serif"/>
          <w:color w:val="000000" w:themeColor="text1"/>
          <w:szCs w:val="26"/>
        </w:rPr>
        <w:br/>
      </w:r>
      <w:r w:rsidRPr="00523DFC">
        <w:rPr>
          <w:rFonts w:ascii="PT Astra Serif" w:hAnsi="PT Astra Serif"/>
          <w:color w:val="000000" w:themeColor="text1"/>
          <w:szCs w:val="26"/>
        </w:rPr>
        <w:t>и внес</w:t>
      </w:r>
      <w:r w:rsidR="00EA23F6">
        <w:rPr>
          <w:rFonts w:ascii="PT Astra Serif" w:hAnsi="PT Astra Serif"/>
          <w:color w:val="000000" w:themeColor="text1"/>
          <w:szCs w:val="26"/>
        </w:rPr>
        <w:t>ении соответствующих изменений.</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Так, например, в 2022 году Департаментом</w:t>
      </w:r>
      <w:r>
        <w:rPr>
          <w:rFonts w:ascii="PT Astra Serif" w:hAnsi="PT Astra Serif"/>
          <w:color w:val="000000" w:themeColor="text1"/>
          <w:szCs w:val="26"/>
        </w:rPr>
        <w:t xml:space="preserve"> по профилактике коррупционных </w:t>
      </w:r>
      <w:r>
        <w:rPr>
          <w:rFonts w:ascii="PT Astra Serif" w:hAnsi="PT Astra Serif"/>
          <w:color w:val="000000" w:themeColor="text1"/>
          <w:szCs w:val="26"/>
        </w:rPr>
        <w:br/>
      </w:r>
      <w:r w:rsidRPr="00523DFC">
        <w:rPr>
          <w:rFonts w:ascii="PT Astra Serif" w:hAnsi="PT Astra Serif"/>
          <w:color w:val="000000" w:themeColor="text1"/>
          <w:szCs w:val="26"/>
        </w:rPr>
        <w:t>и иных правонарушений Администрации Томской области в адрес муниципальных образований Томской области направлена следующая информация:</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 предоставлении сведений о выявленных на муниципальном уровне ситуациях конфликта интересов с учетом поселений (администрация муниципального района, администрации поселений, представительные органы, контрольно-счетный орган, муниципальные учреждения);</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 разработке Минтрудом Ро</w:t>
      </w:r>
      <w:r>
        <w:rPr>
          <w:rFonts w:ascii="PT Astra Serif" w:hAnsi="PT Astra Serif"/>
          <w:color w:val="000000" w:themeColor="text1"/>
          <w:szCs w:val="26"/>
        </w:rPr>
        <w:t xml:space="preserve">ссии Методических рекомендаций </w:t>
      </w:r>
      <w:r w:rsidRPr="00523DFC">
        <w:rPr>
          <w:rFonts w:ascii="PT Astra Serif" w:hAnsi="PT Astra Serif"/>
          <w:color w:val="000000" w:themeColor="text1"/>
          <w:szCs w:val="26"/>
        </w:rPr>
        <w:t>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2022 году (за отчетный 2021 год);</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 разработке Департаментом по профилактике коррупционных и иных правонарушений Администрации Томской о</w:t>
      </w:r>
      <w:r>
        <w:rPr>
          <w:rFonts w:ascii="PT Astra Serif" w:hAnsi="PT Astra Serif"/>
          <w:color w:val="000000" w:themeColor="text1"/>
          <w:szCs w:val="26"/>
        </w:rPr>
        <w:t xml:space="preserve">бласти методического материала </w:t>
      </w:r>
      <w:r>
        <w:rPr>
          <w:rFonts w:ascii="PT Astra Serif" w:hAnsi="PT Astra Serif"/>
          <w:color w:val="000000" w:themeColor="text1"/>
          <w:szCs w:val="26"/>
        </w:rPr>
        <w:br/>
      </w:r>
      <w:r w:rsidRPr="00523DFC">
        <w:rPr>
          <w:rFonts w:ascii="PT Astra Serif" w:hAnsi="PT Astra Serif"/>
          <w:color w:val="000000" w:themeColor="text1"/>
          <w:szCs w:val="26"/>
        </w:rPr>
        <w:t xml:space="preserve">по порядку заполнения справок о доходах, расходах, об имуществе и обязательствах имущественного характера для муниципальных служащих Томской области </w:t>
      </w:r>
      <w:r w:rsidR="00096AE7">
        <w:rPr>
          <w:rFonts w:ascii="PT Astra Serif" w:hAnsi="PT Astra Serif"/>
          <w:color w:val="000000" w:themeColor="text1"/>
          <w:szCs w:val="26"/>
        </w:rPr>
        <w:br/>
      </w:r>
      <w:r w:rsidRPr="00523DFC">
        <w:rPr>
          <w:rFonts w:ascii="PT Astra Serif" w:hAnsi="PT Astra Serif"/>
          <w:color w:val="000000" w:themeColor="text1"/>
          <w:szCs w:val="26"/>
        </w:rPr>
        <w:t>за 2021 год и о его размещении на официальном интернет-портале Администрации Томской области;</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 контрольных сроках пред</w:t>
      </w:r>
      <w:r>
        <w:rPr>
          <w:rFonts w:ascii="PT Astra Serif" w:hAnsi="PT Astra Serif"/>
          <w:color w:val="000000" w:themeColor="text1"/>
          <w:szCs w:val="26"/>
        </w:rPr>
        <w:t xml:space="preserve">оставления отчетной информации </w:t>
      </w:r>
      <w:r>
        <w:rPr>
          <w:rFonts w:ascii="PT Astra Serif" w:hAnsi="PT Astra Serif"/>
          <w:color w:val="000000" w:themeColor="text1"/>
          <w:szCs w:val="26"/>
        </w:rPr>
        <w:br/>
      </w:r>
      <w:r w:rsidRPr="00523DFC">
        <w:rPr>
          <w:rFonts w:ascii="PT Astra Serif" w:hAnsi="PT Astra Serif"/>
          <w:color w:val="000000" w:themeColor="text1"/>
          <w:szCs w:val="26"/>
        </w:rPr>
        <w:t xml:space="preserve">по противодействию коррупции для органов местного самоуправления муниципальных образований Томской области; </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 об актуализации Минтрудом России обзора практики привлечения </w:t>
      </w:r>
      <w:r>
        <w:rPr>
          <w:rFonts w:ascii="PT Astra Serif" w:hAnsi="PT Astra Serif"/>
          <w:color w:val="000000" w:themeColor="text1"/>
          <w:szCs w:val="26"/>
        </w:rPr>
        <w:br/>
      </w:r>
      <w:r w:rsidRPr="00523DFC">
        <w:rPr>
          <w:rFonts w:ascii="PT Astra Serif" w:hAnsi="PT Astra Serif"/>
          <w:color w:val="000000" w:themeColor="text1"/>
          <w:szCs w:val="26"/>
        </w:rPr>
        <w:t>к ответственности государственных (муниципальных) служащих за несоблюдение ограничений и запретов, неисполнение обязанностей, установленных в целях противодействия коррупции (версия 2.0).</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Кроме того, Департаментом по профилактике коррупционных и иных правонарушений Администрации Томской области разработаны и направлены </w:t>
      </w:r>
      <w:r>
        <w:rPr>
          <w:rFonts w:ascii="PT Astra Serif" w:hAnsi="PT Astra Serif"/>
          <w:color w:val="000000" w:themeColor="text1"/>
          <w:szCs w:val="26"/>
        </w:rPr>
        <w:br/>
      </w:r>
      <w:r w:rsidRPr="00523DFC">
        <w:rPr>
          <w:rFonts w:ascii="PT Astra Serif" w:hAnsi="PT Astra Serif"/>
          <w:color w:val="000000" w:themeColor="text1"/>
          <w:szCs w:val="26"/>
        </w:rPr>
        <w:t>в органы местного самоуправления Томской области ряд методических материалов:</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памятка по порядку заполнения справок о д</w:t>
      </w:r>
      <w:r>
        <w:rPr>
          <w:rFonts w:ascii="PT Astra Serif" w:hAnsi="PT Astra Serif"/>
          <w:color w:val="000000" w:themeColor="text1"/>
          <w:szCs w:val="26"/>
        </w:rPr>
        <w:t xml:space="preserve">оходах, расходах, об имуществе </w:t>
      </w:r>
      <w:r>
        <w:rPr>
          <w:rFonts w:ascii="PT Astra Serif" w:hAnsi="PT Astra Serif"/>
          <w:color w:val="000000" w:themeColor="text1"/>
          <w:szCs w:val="26"/>
        </w:rPr>
        <w:br/>
      </w:r>
      <w:r w:rsidRPr="00523DFC">
        <w:rPr>
          <w:rFonts w:ascii="PT Astra Serif" w:hAnsi="PT Astra Serif"/>
          <w:color w:val="000000" w:themeColor="text1"/>
          <w:szCs w:val="26"/>
        </w:rPr>
        <w:t>и обязательствах имущественного характера за 2021 год для муниципальных служащих Томской области и лиц, замещающих муниципальные должности Томской области;</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обзор ситуаций по вопросам нарушения антикоррупционного законодательства;</w:t>
      </w:r>
    </w:p>
    <w:p w:rsidR="00DA5410" w:rsidRPr="0039139B"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памятка о порядке проведения антикоррупционных проверок в отношении граждан, претендующих на замещение д</w:t>
      </w:r>
      <w:r>
        <w:rPr>
          <w:rFonts w:ascii="PT Astra Serif" w:hAnsi="PT Astra Serif"/>
          <w:color w:val="000000" w:themeColor="text1"/>
          <w:szCs w:val="26"/>
        </w:rPr>
        <w:t xml:space="preserve">олжности муниципальной службы, </w:t>
      </w:r>
      <w:r>
        <w:rPr>
          <w:rFonts w:ascii="PT Astra Serif" w:hAnsi="PT Astra Serif"/>
          <w:color w:val="000000" w:themeColor="text1"/>
          <w:szCs w:val="26"/>
        </w:rPr>
        <w:br/>
      </w:r>
      <w:r w:rsidRPr="00523DFC">
        <w:rPr>
          <w:rFonts w:ascii="PT Astra Serif" w:hAnsi="PT Astra Serif"/>
          <w:color w:val="000000" w:themeColor="text1"/>
          <w:szCs w:val="26"/>
        </w:rPr>
        <w:t>и муниципальных служащих (совместно с формами документов).</w:t>
      </w:r>
    </w:p>
    <w:p w:rsidR="0089373E" w:rsidRDefault="0089373E"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bookmarkStart w:id="0" w:name="_GoBack"/>
      <w:bookmarkEnd w:id="0"/>
    </w:p>
    <w:p w:rsidR="00DA5410" w:rsidRPr="00A571B9" w:rsidRDefault="0089373E"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lastRenderedPageBreak/>
        <w:t>Оказание консультативной помощи органам местного самоуправления муниципальных образований Томской области по вопросам противодействия коррупции, в том числе проведение тематических совещаний, семинаров и лекций</w:t>
      </w:r>
    </w:p>
    <w:p w:rsidR="00DA5410" w:rsidRPr="0039139B" w:rsidRDefault="00DA5410" w:rsidP="005630A6">
      <w:pPr>
        <w:shd w:val="clear" w:color="auto" w:fill="FFFFFF" w:themeFill="background1"/>
        <w:jc w:val="both"/>
        <w:rPr>
          <w:rFonts w:ascii="PT Astra Serif" w:hAnsi="PT Astra Serif"/>
          <w:color w:val="000000" w:themeColor="text1"/>
          <w:szCs w:val="26"/>
        </w:rPr>
      </w:pP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В целях оказания содействия органам местного самоуправления  муниципальных образований Томско</w:t>
      </w:r>
      <w:r>
        <w:rPr>
          <w:rFonts w:ascii="PT Astra Serif" w:hAnsi="PT Astra Serif"/>
          <w:color w:val="000000" w:themeColor="text1"/>
          <w:szCs w:val="26"/>
        </w:rPr>
        <w:t xml:space="preserve">й области в организации работы </w:t>
      </w:r>
      <w:r>
        <w:rPr>
          <w:rFonts w:ascii="PT Astra Serif" w:hAnsi="PT Astra Serif"/>
          <w:color w:val="000000" w:themeColor="text1"/>
          <w:szCs w:val="26"/>
        </w:rPr>
        <w:br/>
      </w:r>
      <w:r w:rsidRPr="00523DFC">
        <w:rPr>
          <w:rFonts w:ascii="PT Astra Serif" w:hAnsi="PT Astra Serif"/>
          <w:color w:val="000000" w:themeColor="text1"/>
          <w:szCs w:val="26"/>
        </w:rPr>
        <w:t xml:space="preserve">по противодействию коррупции Департаментом по профилактике коррупционных </w:t>
      </w:r>
      <w:r>
        <w:rPr>
          <w:rFonts w:ascii="PT Astra Serif" w:hAnsi="PT Astra Serif"/>
          <w:color w:val="000000" w:themeColor="text1"/>
          <w:szCs w:val="26"/>
        </w:rPr>
        <w:br/>
      </w:r>
      <w:r w:rsidRPr="00523DFC">
        <w:rPr>
          <w:rFonts w:ascii="PT Astra Serif" w:hAnsi="PT Astra Serif"/>
          <w:color w:val="000000" w:themeColor="text1"/>
          <w:szCs w:val="26"/>
        </w:rPr>
        <w:t xml:space="preserve">и иных правонарушений Администрации Томской области в 2022 году организовано </w:t>
      </w:r>
      <w:r>
        <w:rPr>
          <w:rFonts w:ascii="PT Astra Serif" w:hAnsi="PT Astra Serif"/>
          <w:color w:val="000000" w:themeColor="text1"/>
          <w:szCs w:val="26"/>
        </w:rPr>
        <w:br/>
      </w:r>
      <w:r w:rsidRPr="00523DFC">
        <w:rPr>
          <w:rFonts w:ascii="PT Astra Serif" w:hAnsi="PT Astra Serif"/>
          <w:color w:val="000000" w:themeColor="text1"/>
          <w:szCs w:val="26"/>
        </w:rPr>
        <w:t xml:space="preserve">и проведено: </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- 3 областных семинар-совещания на базе Совета муниципальных образований Томской области: 2 - совместно с сотрудника</w:t>
      </w:r>
      <w:r>
        <w:rPr>
          <w:rFonts w:ascii="PT Astra Serif" w:hAnsi="PT Astra Serif"/>
          <w:color w:val="000000" w:themeColor="text1"/>
          <w:szCs w:val="26"/>
        </w:rPr>
        <w:t xml:space="preserve">ми прокуратуры Томской области </w:t>
      </w:r>
      <w:r>
        <w:rPr>
          <w:rFonts w:ascii="PT Astra Serif" w:hAnsi="PT Astra Serif"/>
          <w:color w:val="000000" w:themeColor="text1"/>
          <w:szCs w:val="26"/>
        </w:rPr>
        <w:br/>
      </w:r>
      <w:r w:rsidRPr="00523DFC">
        <w:rPr>
          <w:rFonts w:ascii="PT Astra Serif" w:hAnsi="PT Astra Serif"/>
          <w:color w:val="000000" w:themeColor="text1"/>
          <w:szCs w:val="26"/>
        </w:rPr>
        <w:t xml:space="preserve">по темам «Порядок заполнения сведений о доходах за 2021 отчетный год» </w:t>
      </w:r>
      <w:r>
        <w:rPr>
          <w:rFonts w:ascii="PT Astra Serif" w:hAnsi="PT Astra Serif"/>
          <w:color w:val="000000" w:themeColor="text1"/>
          <w:szCs w:val="26"/>
        </w:rPr>
        <w:br/>
      </w:r>
      <w:r w:rsidRPr="00523DFC">
        <w:rPr>
          <w:rFonts w:ascii="PT Astra Serif" w:hAnsi="PT Astra Serif"/>
          <w:color w:val="000000" w:themeColor="text1"/>
          <w:szCs w:val="26"/>
        </w:rPr>
        <w:t xml:space="preserve">и «Применение законодательства о противодействии коррупции в органах местного самоуправления» (160 участников), 1 мероприятие по теме  «Вопросы проведения проверок достоверности и полноты сведений о доходах, расходах, об имуществе </w:t>
      </w:r>
      <w:r>
        <w:rPr>
          <w:rFonts w:ascii="PT Astra Serif" w:hAnsi="PT Astra Serif"/>
          <w:color w:val="000000" w:themeColor="text1"/>
          <w:szCs w:val="26"/>
        </w:rPr>
        <w:br/>
      </w:r>
      <w:r w:rsidRPr="00523DFC">
        <w:rPr>
          <w:rFonts w:ascii="PT Astra Serif" w:hAnsi="PT Astra Serif"/>
          <w:color w:val="000000" w:themeColor="text1"/>
          <w:szCs w:val="26"/>
        </w:rPr>
        <w:t xml:space="preserve">и обязательствах имущественного характера муниципальных служащих» </w:t>
      </w:r>
      <w:r>
        <w:rPr>
          <w:rFonts w:ascii="PT Astra Serif" w:hAnsi="PT Astra Serif"/>
          <w:color w:val="000000" w:themeColor="text1"/>
          <w:szCs w:val="26"/>
        </w:rPr>
        <w:br/>
      </w:r>
      <w:r w:rsidRPr="00523DFC">
        <w:rPr>
          <w:rFonts w:ascii="PT Astra Serif" w:hAnsi="PT Astra Serif"/>
          <w:color w:val="000000" w:themeColor="text1"/>
          <w:szCs w:val="26"/>
        </w:rPr>
        <w:t>(60 участников);</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- 2 совещания для муниципальных служащих по теме «Практические вопросы противодействия коррупции и профилактики коррупционных правонарушений» </w:t>
      </w:r>
      <w:r>
        <w:rPr>
          <w:rFonts w:ascii="PT Astra Serif" w:hAnsi="PT Astra Serif"/>
          <w:color w:val="000000" w:themeColor="text1"/>
          <w:szCs w:val="26"/>
        </w:rPr>
        <w:br/>
      </w:r>
      <w:r w:rsidRPr="00523DFC">
        <w:rPr>
          <w:rFonts w:ascii="PT Astra Serif" w:hAnsi="PT Astra Serif"/>
          <w:color w:val="000000" w:themeColor="text1"/>
          <w:szCs w:val="26"/>
        </w:rPr>
        <w:t>(100 участников);</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- 3 выездных семинар–совещания с практикумом по разработке документов </w:t>
      </w:r>
      <w:r>
        <w:rPr>
          <w:rFonts w:ascii="PT Astra Serif" w:hAnsi="PT Astra Serif"/>
          <w:color w:val="000000" w:themeColor="text1"/>
          <w:szCs w:val="26"/>
        </w:rPr>
        <w:br/>
      </w:r>
      <w:r w:rsidRPr="00523DFC">
        <w:rPr>
          <w:rFonts w:ascii="PT Astra Serif" w:hAnsi="PT Astra Serif"/>
          <w:color w:val="000000" w:themeColor="text1"/>
          <w:szCs w:val="26"/>
        </w:rPr>
        <w:t xml:space="preserve">в сфере противодействия коррупции для муниципальных служащих, глав сельских поселений, руководителей муниципальных учреждений Молчановского, Кривошеинского и Кожевниковского районов Томской области по темам «Вопросы конфликта интересов; иной оплачиваемой работы; антикоррупционной работы </w:t>
      </w:r>
      <w:r>
        <w:rPr>
          <w:rFonts w:ascii="PT Astra Serif" w:hAnsi="PT Astra Serif"/>
          <w:color w:val="000000" w:themeColor="text1"/>
          <w:szCs w:val="26"/>
        </w:rPr>
        <w:br/>
      </w:r>
      <w:r w:rsidRPr="00523DFC">
        <w:rPr>
          <w:rFonts w:ascii="PT Astra Serif" w:hAnsi="PT Astra Serif"/>
          <w:color w:val="000000" w:themeColor="text1"/>
          <w:szCs w:val="26"/>
        </w:rPr>
        <w:t xml:space="preserve">в муниципальных учреждениях; работы комиссии по соблюдению требований </w:t>
      </w:r>
      <w:r>
        <w:rPr>
          <w:rFonts w:ascii="PT Astra Serif" w:hAnsi="PT Astra Serif"/>
          <w:color w:val="000000" w:themeColor="text1"/>
          <w:szCs w:val="26"/>
        </w:rPr>
        <w:br/>
      </w:r>
      <w:r w:rsidRPr="00523DFC">
        <w:rPr>
          <w:rFonts w:ascii="PT Astra Serif" w:hAnsi="PT Astra Serif"/>
          <w:color w:val="000000" w:themeColor="text1"/>
          <w:szCs w:val="26"/>
        </w:rPr>
        <w:t>к служебному поведению; анализа сведений о доходах» (95 участников);</w:t>
      </w:r>
    </w:p>
    <w:p w:rsidR="00A571B9"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- 2 совещания </w:t>
      </w:r>
      <w:r>
        <w:rPr>
          <w:rFonts w:ascii="PT Astra Serif" w:hAnsi="PT Astra Serif"/>
          <w:color w:val="000000" w:themeColor="text1"/>
          <w:szCs w:val="26"/>
        </w:rPr>
        <w:t>для муниципальных служащих (в том числе</w:t>
      </w:r>
      <w:r w:rsidRPr="00523DFC">
        <w:rPr>
          <w:rFonts w:ascii="PT Astra Serif" w:hAnsi="PT Astra Serif"/>
          <w:color w:val="000000" w:themeColor="text1"/>
          <w:szCs w:val="26"/>
        </w:rPr>
        <w:t xml:space="preserve"> управляющих делами органов местного самоуправления Томской области) по темам «Понятие коррупции, коррупционного поведения. Представление сведений о доходах на сайтах. Ответственность за коррупционные правонарушения. Мероприятия по профилактике коррупции. Понятие конфликта интересо</w:t>
      </w:r>
      <w:r>
        <w:rPr>
          <w:rFonts w:ascii="PT Astra Serif" w:hAnsi="PT Astra Serif"/>
          <w:color w:val="000000" w:themeColor="text1"/>
          <w:szCs w:val="26"/>
        </w:rPr>
        <w:t xml:space="preserve">в. Примеры конфликта интересов </w:t>
      </w:r>
      <w:r>
        <w:rPr>
          <w:rFonts w:ascii="PT Astra Serif" w:hAnsi="PT Astra Serif"/>
          <w:color w:val="000000" w:themeColor="text1"/>
          <w:szCs w:val="26"/>
        </w:rPr>
        <w:br/>
      </w:r>
      <w:r w:rsidRPr="00523DFC">
        <w:rPr>
          <w:rFonts w:ascii="PT Astra Serif" w:hAnsi="PT Astra Serif"/>
          <w:color w:val="000000" w:themeColor="text1"/>
          <w:szCs w:val="26"/>
        </w:rPr>
        <w:t>на государственной гражданской и муниципальной службе и способы его предотвращения и урегулирования» и «Вопросы профилактики коррупционных правонарушений на муници</w:t>
      </w:r>
      <w:r w:rsidR="00BF2BFD">
        <w:rPr>
          <w:rFonts w:ascii="PT Astra Serif" w:hAnsi="PT Astra Serif"/>
          <w:color w:val="000000" w:themeColor="text1"/>
          <w:szCs w:val="26"/>
        </w:rPr>
        <w:t>пальной службе» (55 участников).</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D51792" w:rsidRPr="000F2D78" w:rsidRDefault="00D51792" w:rsidP="005630A6">
      <w:pPr>
        <w:shd w:val="clear" w:color="auto" w:fill="FFFFFF" w:themeFill="background1"/>
        <w:jc w:val="both"/>
        <w:rPr>
          <w:rFonts w:ascii="PT Astra Serif" w:hAnsi="PT Astra Serif"/>
          <w:color w:val="000000" w:themeColor="text1"/>
          <w:szCs w:val="26"/>
        </w:rPr>
      </w:pPr>
    </w:p>
    <w:p w:rsidR="00325FE1" w:rsidRPr="000F2D78" w:rsidRDefault="00325FE1" w:rsidP="005630A6">
      <w:pPr>
        <w:shd w:val="clear" w:color="auto" w:fill="FFFFFF" w:themeFill="background1"/>
        <w:ind w:firstLine="0"/>
        <w:rPr>
          <w:rFonts w:ascii="PT Astra Serif" w:hAnsi="PT Astra Serif"/>
          <w:color w:val="000000" w:themeColor="text1"/>
          <w:szCs w:val="26"/>
        </w:rPr>
      </w:pPr>
      <w:r w:rsidRPr="000F2D78">
        <w:rPr>
          <w:rFonts w:ascii="PT Astra Serif" w:hAnsi="PT Astra Serif"/>
          <w:color w:val="000000" w:themeColor="text1"/>
          <w:szCs w:val="26"/>
        </w:rPr>
        <w:tab/>
      </w:r>
      <w:r w:rsidRPr="000F2D78">
        <w:rPr>
          <w:rFonts w:ascii="PT Astra Serif" w:hAnsi="PT Astra Serif"/>
          <w:color w:val="000000" w:themeColor="text1"/>
          <w:szCs w:val="26"/>
        </w:rPr>
        <w:tab/>
      </w:r>
      <w:r w:rsidRPr="000F2D78">
        <w:rPr>
          <w:rFonts w:ascii="PT Astra Serif" w:hAnsi="PT Astra Serif"/>
          <w:color w:val="000000" w:themeColor="text1"/>
          <w:szCs w:val="26"/>
        </w:rPr>
        <w:tab/>
        <w:t xml:space="preserve">  </w:t>
      </w:r>
      <w:r w:rsidR="00EB4A63" w:rsidRPr="000F2D78">
        <w:rPr>
          <w:rFonts w:ascii="PT Astra Serif" w:hAnsi="PT Astra Serif"/>
          <w:color w:val="000000" w:themeColor="text1"/>
          <w:szCs w:val="26"/>
        </w:rPr>
        <w:t xml:space="preserve">     </w:t>
      </w:r>
      <w:r w:rsidR="00411743" w:rsidRPr="000F2D78">
        <w:rPr>
          <w:rFonts w:ascii="PT Astra Serif" w:hAnsi="PT Astra Serif"/>
          <w:color w:val="000000" w:themeColor="text1"/>
          <w:szCs w:val="26"/>
        </w:rPr>
        <w:t xml:space="preserve">    </w:t>
      </w:r>
      <w:r w:rsidRPr="000F2D78">
        <w:rPr>
          <w:rFonts w:ascii="PT Astra Serif" w:hAnsi="PT Astra Serif"/>
          <w:color w:val="000000" w:themeColor="text1"/>
          <w:szCs w:val="26"/>
        </w:rPr>
        <w:t xml:space="preserve">                       </w:t>
      </w:r>
      <w:r w:rsidR="00411743" w:rsidRPr="000F2D78">
        <w:rPr>
          <w:rFonts w:ascii="PT Astra Serif" w:hAnsi="PT Astra Serif"/>
          <w:color w:val="000000" w:themeColor="text1"/>
          <w:szCs w:val="26"/>
        </w:rPr>
        <w:t xml:space="preserve">                      </w:t>
      </w:r>
    </w:p>
    <w:sectPr w:rsidR="00325FE1" w:rsidRPr="000F2D78" w:rsidSect="00341EA7">
      <w:headerReference w:type="default" r:id="rId23"/>
      <w:headerReference w:type="first" r:id="rId24"/>
      <w:type w:val="continuous"/>
      <w:pgSz w:w="11907" w:h="16840" w:code="9"/>
      <w:pgMar w:top="709" w:right="850" w:bottom="568" w:left="1276" w:header="72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A28" w:rsidRDefault="00227A28" w:rsidP="00FD5093">
      <w:r>
        <w:separator/>
      </w:r>
    </w:p>
  </w:endnote>
  <w:endnote w:type="continuationSeparator" w:id="0">
    <w:p w:rsidR="00227A28" w:rsidRDefault="00227A28" w:rsidP="00FD5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Roboto Condensed">
    <w:panose1 w:val="020B0604020202020204"/>
    <w:charset w:val="00"/>
    <w:family w:val="auto"/>
    <w:pitch w:val="default"/>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A28" w:rsidRDefault="00227A28" w:rsidP="00FD5093">
      <w:r>
        <w:separator/>
      </w:r>
    </w:p>
  </w:footnote>
  <w:footnote w:type="continuationSeparator" w:id="0">
    <w:p w:rsidR="00227A28" w:rsidRDefault="00227A28" w:rsidP="00FD50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AE5" w:rsidRPr="002819A5" w:rsidRDefault="00E64AE5" w:rsidP="006C3953">
    <w:pPr>
      <w:pStyle w:val="a3"/>
      <w:rPr>
        <w:rFonts w:ascii="PT Astra Serif" w:hAnsi="PT Astra Serif"/>
        <w:b w:val="0"/>
        <w:sz w:val="26"/>
        <w:szCs w:val="26"/>
      </w:rPr>
    </w:pPr>
    <w:r w:rsidRPr="002819A5">
      <w:rPr>
        <w:rFonts w:ascii="PT Astra Serif" w:hAnsi="PT Astra Serif"/>
        <w:b w:val="0"/>
        <w:sz w:val="26"/>
        <w:szCs w:val="26"/>
      </w:rPr>
      <w:fldChar w:fldCharType="begin"/>
    </w:r>
    <w:r w:rsidRPr="002819A5">
      <w:rPr>
        <w:rFonts w:ascii="PT Astra Serif" w:hAnsi="PT Astra Serif"/>
        <w:b w:val="0"/>
        <w:sz w:val="26"/>
        <w:szCs w:val="26"/>
      </w:rPr>
      <w:instrText>PAGE   \* MERGEFORMAT</w:instrText>
    </w:r>
    <w:r w:rsidRPr="002819A5">
      <w:rPr>
        <w:rFonts w:ascii="PT Astra Serif" w:hAnsi="PT Astra Serif"/>
        <w:b w:val="0"/>
        <w:sz w:val="26"/>
        <w:szCs w:val="26"/>
      </w:rPr>
      <w:fldChar w:fldCharType="separate"/>
    </w:r>
    <w:r w:rsidR="00C217B0">
      <w:rPr>
        <w:rFonts w:ascii="PT Astra Serif" w:hAnsi="PT Astra Serif"/>
        <w:b w:val="0"/>
        <w:noProof/>
        <w:sz w:val="26"/>
        <w:szCs w:val="26"/>
      </w:rPr>
      <w:t>20</w:t>
    </w:r>
    <w:r w:rsidRPr="002819A5">
      <w:rPr>
        <w:rFonts w:ascii="PT Astra Serif" w:hAnsi="PT Astra Serif"/>
        <w:b w:val="0"/>
        <w:sz w:val="26"/>
        <w:szCs w:val="2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AE5" w:rsidRDefault="00E64AE5" w:rsidP="00CB372D">
    <w:pPr>
      <w:ind w:firstLine="0"/>
    </w:pPr>
  </w:p>
  <w:p w:rsidR="00E64AE5" w:rsidRPr="00102FAE" w:rsidRDefault="00E64AE5" w:rsidP="00102FAE">
    <w:pPr>
      <w:pStyle w:val="a3"/>
      <w:widowControl w:val="0"/>
      <w:spacing w:before="0" w:after="0"/>
      <w:rPr>
        <w:b w:val="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3"/>
        <w:szCs w:val="23"/>
        <w:u w:val="none"/>
      </w:rPr>
    </w:lvl>
    <w:lvl w:ilvl="1">
      <w:start w:val="2"/>
      <w:numFmt w:val="decimal"/>
      <w:lvlText w:val="%2)"/>
      <w:lvlJc w:val="left"/>
      <w:rPr>
        <w:b w:val="0"/>
        <w:bCs w:val="0"/>
        <w:i w:val="0"/>
        <w:iCs w:val="0"/>
        <w:smallCaps w:val="0"/>
        <w:strike w:val="0"/>
        <w:color w:val="000000"/>
        <w:spacing w:val="0"/>
        <w:w w:val="100"/>
        <w:position w:val="0"/>
        <w:sz w:val="23"/>
        <w:szCs w:val="23"/>
        <w:u w:val="none"/>
      </w:rPr>
    </w:lvl>
    <w:lvl w:ilvl="2">
      <w:start w:val="2"/>
      <w:numFmt w:val="decimal"/>
      <w:lvlText w:val="%2)"/>
      <w:lvlJc w:val="left"/>
      <w:rPr>
        <w:b w:val="0"/>
        <w:bCs w:val="0"/>
        <w:i w:val="0"/>
        <w:iCs w:val="0"/>
        <w:smallCaps w:val="0"/>
        <w:strike w:val="0"/>
        <w:color w:val="000000"/>
        <w:spacing w:val="0"/>
        <w:w w:val="100"/>
        <w:position w:val="0"/>
        <w:sz w:val="23"/>
        <w:szCs w:val="23"/>
        <w:u w:val="none"/>
      </w:rPr>
    </w:lvl>
    <w:lvl w:ilvl="3">
      <w:start w:val="2"/>
      <w:numFmt w:val="decimal"/>
      <w:lvlText w:val="%2)"/>
      <w:lvlJc w:val="left"/>
      <w:rPr>
        <w:b w:val="0"/>
        <w:bCs w:val="0"/>
        <w:i w:val="0"/>
        <w:iCs w:val="0"/>
        <w:smallCaps w:val="0"/>
        <w:strike w:val="0"/>
        <w:color w:val="000000"/>
        <w:spacing w:val="0"/>
        <w:w w:val="100"/>
        <w:position w:val="0"/>
        <w:sz w:val="23"/>
        <w:szCs w:val="23"/>
        <w:u w:val="none"/>
      </w:rPr>
    </w:lvl>
    <w:lvl w:ilvl="4">
      <w:start w:val="2"/>
      <w:numFmt w:val="decimal"/>
      <w:lvlText w:val="%2)"/>
      <w:lvlJc w:val="left"/>
      <w:rPr>
        <w:b w:val="0"/>
        <w:bCs w:val="0"/>
        <w:i w:val="0"/>
        <w:iCs w:val="0"/>
        <w:smallCaps w:val="0"/>
        <w:strike w:val="0"/>
        <w:color w:val="000000"/>
        <w:spacing w:val="0"/>
        <w:w w:val="100"/>
        <w:position w:val="0"/>
        <w:sz w:val="23"/>
        <w:szCs w:val="23"/>
        <w:u w:val="none"/>
      </w:rPr>
    </w:lvl>
    <w:lvl w:ilvl="5">
      <w:start w:val="2"/>
      <w:numFmt w:val="decimal"/>
      <w:lvlText w:val="%2)"/>
      <w:lvlJc w:val="left"/>
      <w:rPr>
        <w:b w:val="0"/>
        <w:bCs w:val="0"/>
        <w:i w:val="0"/>
        <w:iCs w:val="0"/>
        <w:smallCaps w:val="0"/>
        <w:strike w:val="0"/>
        <w:color w:val="000000"/>
        <w:spacing w:val="0"/>
        <w:w w:val="100"/>
        <w:position w:val="0"/>
        <w:sz w:val="23"/>
        <w:szCs w:val="23"/>
        <w:u w:val="none"/>
      </w:rPr>
    </w:lvl>
    <w:lvl w:ilvl="6">
      <w:start w:val="2"/>
      <w:numFmt w:val="decimal"/>
      <w:lvlText w:val="%2)"/>
      <w:lvlJc w:val="left"/>
      <w:rPr>
        <w:b w:val="0"/>
        <w:bCs w:val="0"/>
        <w:i w:val="0"/>
        <w:iCs w:val="0"/>
        <w:smallCaps w:val="0"/>
        <w:strike w:val="0"/>
        <w:color w:val="000000"/>
        <w:spacing w:val="0"/>
        <w:w w:val="100"/>
        <w:position w:val="0"/>
        <w:sz w:val="23"/>
        <w:szCs w:val="23"/>
        <w:u w:val="none"/>
      </w:rPr>
    </w:lvl>
    <w:lvl w:ilvl="7">
      <w:start w:val="2"/>
      <w:numFmt w:val="decimal"/>
      <w:lvlText w:val="%2)"/>
      <w:lvlJc w:val="left"/>
      <w:rPr>
        <w:b w:val="0"/>
        <w:bCs w:val="0"/>
        <w:i w:val="0"/>
        <w:iCs w:val="0"/>
        <w:smallCaps w:val="0"/>
        <w:strike w:val="0"/>
        <w:color w:val="000000"/>
        <w:spacing w:val="0"/>
        <w:w w:val="100"/>
        <w:position w:val="0"/>
        <w:sz w:val="23"/>
        <w:szCs w:val="23"/>
        <w:u w:val="none"/>
      </w:rPr>
    </w:lvl>
    <w:lvl w:ilvl="8">
      <w:start w:val="2"/>
      <w:numFmt w:val="decimal"/>
      <w:lvlText w:val="%2)"/>
      <w:lvlJc w:val="left"/>
      <w:rPr>
        <w:b w:val="0"/>
        <w:bCs w:val="0"/>
        <w:i w:val="0"/>
        <w:iCs w:val="0"/>
        <w:smallCaps w:val="0"/>
        <w:strike w:val="0"/>
        <w:color w:val="000000"/>
        <w:spacing w:val="0"/>
        <w:w w:val="100"/>
        <w:position w:val="0"/>
        <w:sz w:val="23"/>
        <w:szCs w:val="23"/>
        <w:u w:val="none"/>
      </w:rPr>
    </w:lvl>
  </w:abstractNum>
  <w:abstractNum w:abstractNumId="2">
    <w:nsid w:val="00A02672"/>
    <w:multiLevelType w:val="multilevel"/>
    <w:tmpl w:val="9EF0D0A6"/>
    <w:lvl w:ilvl="0">
      <w:start w:val="1"/>
      <w:numFmt w:val="decimal"/>
      <w:lvlText w:val="%1."/>
      <w:lvlJc w:val="left"/>
      <w:pPr>
        <w:ind w:left="390" w:hanging="390"/>
      </w:pPr>
    </w:lvl>
    <w:lvl w:ilvl="1">
      <w:start w:val="1"/>
      <w:numFmt w:val="decimal"/>
      <w:lvlText w:val="%1.%2."/>
      <w:lvlJc w:val="left"/>
      <w:pPr>
        <w:ind w:left="1260" w:hanging="720"/>
      </w:pPr>
      <w:rPr>
        <w:b w:val="0"/>
        <w:i w:val="0"/>
      </w:r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3">
    <w:nsid w:val="015705A1"/>
    <w:multiLevelType w:val="hybridMultilevel"/>
    <w:tmpl w:val="A67462E0"/>
    <w:lvl w:ilvl="0" w:tplc="1080651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51A6DAC"/>
    <w:multiLevelType w:val="hybridMultilevel"/>
    <w:tmpl w:val="29446F26"/>
    <w:lvl w:ilvl="0" w:tplc="BEC63860">
      <w:start w:val="1"/>
      <w:numFmt w:val="decimal"/>
      <w:lvlText w:val="%1."/>
      <w:lvlJc w:val="left"/>
      <w:pPr>
        <w:ind w:left="1353"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674F61"/>
    <w:multiLevelType w:val="hybridMultilevel"/>
    <w:tmpl w:val="88FED89C"/>
    <w:lvl w:ilvl="0" w:tplc="F64A1B7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C3D15BE"/>
    <w:multiLevelType w:val="hybridMultilevel"/>
    <w:tmpl w:val="86700D82"/>
    <w:lvl w:ilvl="0" w:tplc="C71C16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CF06C2A"/>
    <w:multiLevelType w:val="hybridMultilevel"/>
    <w:tmpl w:val="D08C47E8"/>
    <w:lvl w:ilvl="0" w:tplc="9752B24E">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25944B8B"/>
    <w:multiLevelType w:val="hybridMultilevel"/>
    <w:tmpl w:val="30CA0090"/>
    <w:lvl w:ilvl="0" w:tplc="E50EC6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5CA7F9C"/>
    <w:multiLevelType w:val="hybridMultilevel"/>
    <w:tmpl w:val="28825342"/>
    <w:lvl w:ilvl="0" w:tplc="7B54B328">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28337615"/>
    <w:multiLevelType w:val="hybridMultilevel"/>
    <w:tmpl w:val="C98461D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BD2205E"/>
    <w:multiLevelType w:val="hybridMultilevel"/>
    <w:tmpl w:val="AF1095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DBD3D17"/>
    <w:multiLevelType w:val="hybridMultilevel"/>
    <w:tmpl w:val="90A817EA"/>
    <w:lvl w:ilvl="0" w:tplc="67C0C0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FE15F85"/>
    <w:multiLevelType w:val="hybridMultilevel"/>
    <w:tmpl w:val="A9AA8E6E"/>
    <w:lvl w:ilvl="0" w:tplc="D92E5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0171181"/>
    <w:multiLevelType w:val="hybridMultilevel"/>
    <w:tmpl w:val="25D492BA"/>
    <w:lvl w:ilvl="0" w:tplc="F4CCE07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63614F09"/>
    <w:multiLevelType w:val="hybridMultilevel"/>
    <w:tmpl w:val="6BE2203A"/>
    <w:lvl w:ilvl="0" w:tplc="17C68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3ED3F79"/>
    <w:multiLevelType w:val="hybridMultilevel"/>
    <w:tmpl w:val="686ECA96"/>
    <w:lvl w:ilvl="0" w:tplc="6B60A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6EE75F7"/>
    <w:multiLevelType w:val="hybridMultilevel"/>
    <w:tmpl w:val="7984431C"/>
    <w:lvl w:ilvl="0" w:tplc="4CB052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C3F5561"/>
    <w:multiLevelType w:val="hybridMultilevel"/>
    <w:tmpl w:val="515A604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8"/>
  </w:num>
  <w:num w:numId="4">
    <w:abstractNumId w:val="10"/>
  </w:num>
  <w:num w:numId="5">
    <w:abstractNumId w:val="9"/>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6"/>
  </w:num>
  <w:num w:numId="10">
    <w:abstractNumId w:val="17"/>
  </w:num>
  <w:num w:numId="11">
    <w:abstractNumId w:val="13"/>
  </w:num>
  <w:num w:numId="12">
    <w:abstractNumId w:val="4"/>
  </w:num>
  <w:num w:numId="13">
    <w:abstractNumId w:val="0"/>
  </w:num>
  <w:num w:numId="14">
    <w:abstractNumId w:val="1"/>
  </w:num>
  <w:num w:numId="15">
    <w:abstractNumId w:val="8"/>
  </w:num>
  <w:num w:numId="16">
    <w:abstractNumId w:val="3"/>
  </w:num>
  <w:num w:numId="17">
    <w:abstractNumId w:val="7"/>
  </w:num>
  <w:num w:numId="18">
    <w:abstractNumId w:val="12"/>
  </w:num>
  <w:num w:numId="19">
    <w:abstractNumId w:val="1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093"/>
    <w:rsid w:val="000031FA"/>
    <w:rsid w:val="0000375F"/>
    <w:rsid w:val="000049B1"/>
    <w:rsid w:val="00006061"/>
    <w:rsid w:val="000101F2"/>
    <w:rsid w:val="00011198"/>
    <w:rsid w:val="0001313B"/>
    <w:rsid w:val="00013A25"/>
    <w:rsid w:val="00014C08"/>
    <w:rsid w:val="00014E6D"/>
    <w:rsid w:val="00015402"/>
    <w:rsid w:val="00015C9B"/>
    <w:rsid w:val="00015E8D"/>
    <w:rsid w:val="000165C3"/>
    <w:rsid w:val="00016F8A"/>
    <w:rsid w:val="00020EF0"/>
    <w:rsid w:val="000242C5"/>
    <w:rsid w:val="00024FD0"/>
    <w:rsid w:val="00025E99"/>
    <w:rsid w:val="0003060B"/>
    <w:rsid w:val="000310BD"/>
    <w:rsid w:val="00031410"/>
    <w:rsid w:val="000315A2"/>
    <w:rsid w:val="000318A5"/>
    <w:rsid w:val="00031A2A"/>
    <w:rsid w:val="00033022"/>
    <w:rsid w:val="00033DDF"/>
    <w:rsid w:val="00034417"/>
    <w:rsid w:val="00034567"/>
    <w:rsid w:val="000355BB"/>
    <w:rsid w:val="0003601A"/>
    <w:rsid w:val="00041286"/>
    <w:rsid w:val="00042129"/>
    <w:rsid w:val="00042CAA"/>
    <w:rsid w:val="0004451A"/>
    <w:rsid w:val="00044ADA"/>
    <w:rsid w:val="000466F3"/>
    <w:rsid w:val="0004673E"/>
    <w:rsid w:val="000470A8"/>
    <w:rsid w:val="000507AF"/>
    <w:rsid w:val="00050C8C"/>
    <w:rsid w:val="000512A0"/>
    <w:rsid w:val="00051EF5"/>
    <w:rsid w:val="00052B29"/>
    <w:rsid w:val="00052E6F"/>
    <w:rsid w:val="000563E2"/>
    <w:rsid w:val="00057987"/>
    <w:rsid w:val="00060EB6"/>
    <w:rsid w:val="000610B0"/>
    <w:rsid w:val="000615BE"/>
    <w:rsid w:val="00063D46"/>
    <w:rsid w:val="00064651"/>
    <w:rsid w:val="00064D5A"/>
    <w:rsid w:val="00065074"/>
    <w:rsid w:val="0006579F"/>
    <w:rsid w:val="000661FB"/>
    <w:rsid w:val="000712BD"/>
    <w:rsid w:val="00071B1C"/>
    <w:rsid w:val="00071D1C"/>
    <w:rsid w:val="00071E55"/>
    <w:rsid w:val="0007260A"/>
    <w:rsid w:val="00074844"/>
    <w:rsid w:val="00074B12"/>
    <w:rsid w:val="0007538C"/>
    <w:rsid w:val="0007670F"/>
    <w:rsid w:val="00076B4C"/>
    <w:rsid w:val="000818F6"/>
    <w:rsid w:val="0008238C"/>
    <w:rsid w:val="00083BB8"/>
    <w:rsid w:val="0008437C"/>
    <w:rsid w:val="00084AF8"/>
    <w:rsid w:val="00085D42"/>
    <w:rsid w:val="00086576"/>
    <w:rsid w:val="00087C3B"/>
    <w:rsid w:val="00090270"/>
    <w:rsid w:val="00091B92"/>
    <w:rsid w:val="000932B6"/>
    <w:rsid w:val="00095DA4"/>
    <w:rsid w:val="0009695C"/>
    <w:rsid w:val="00096AE7"/>
    <w:rsid w:val="000A09C3"/>
    <w:rsid w:val="000A0E38"/>
    <w:rsid w:val="000A2185"/>
    <w:rsid w:val="000A4DED"/>
    <w:rsid w:val="000A4F33"/>
    <w:rsid w:val="000A7AE2"/>
    <w:rsid w:val="000A7C77"/>
    <w:rsid w:val="000B1CB6"/>
    <w:rsid w:val="000B2A9A"/>
    <w:rsid w:val="000B3B5A"/>
    <w:rsid w:val="000B41AC"/>
    <w:rsid w:val="000B4A59"/>
    <w:rsid w:val="000B50E3"/>
    <w:rsid w:val="000B7DF1"/>
    <w:rsid w:val="000B7E0B"/>
    <w:rsid w:val="000B7EE8"/>
    <w:rsid w:val="000D04B2"/>
    <w:rsid w:val="000D19BE"/>
    <w:rsid w:val="000D2B73"/>
    <w:rsid w:val="000D3C91"/>
    <w:rsid w:val="000D402D"/>
    <w:rsid w:val="000D4843"/>
    <w:rsid w:val="000D59B3"/>
    <w:rsid w:val="000D5BA9"/>
    <w:rsid w:val="000D7240"/>
    <w:rsid w:val="000D7FEC"/>
    <w:rsid w:val="000E1AA3"/>
    <w:rsid w:val="000E214C"/>
    <w:rsid w:val="000E22E0"/>
    <w:rsid w:val="000E30CD"/>
    <w:rsid w:val="000E492A"/>
    <w:rsid w:val="000E5E6C"/>
    <w:rsid w:val="000E6ADE"/>
    <w:rsid w:val="000E743C"/>
    <w:rsid w:val="000F1BBB"/>
    <w:rsid w:val="000F2B29"/>
    <w:rsid w:val="000F2D78"/>
    <w:rsid w:val="000F5617"/>
    <w:rsid w:val="000F5D67"/>
    <w:rsid w:val="000F6139"/>
    <w:rsid w:val="000F628A"/>
    <w:rsid w:val="000F6737"/>
    <w:rsid w:val="000F7336"/>
    <w:rsid w:val="0010142B"/>
    <w:rsid w:val="00101D5C"/>
    <w:rsid w:val="00102FAE"/>
    <w:rsid w:val="0010447B"/>
    <w:rsid w:val="00106049"/>
    <w:rsid w:val="00110019"/>
    <w:rsid w:val="0011172E"/>
    <w:rsid w:val="00111C4B"/>
    <w:rsid w:val="00112777"/>
    <w:rsid w:val="001134D0"/>
    <w:rsid w:val="00113E7C"/>
    <w:rsid w:val="00114BE6"/>
    <w:rsid w:val="001159EC"/>
    <w:rsid w:val="00117BB0"/>
    <w:rsid w:val="00120E17"/>
    <w:rsid w:val="00121931"/>
    <w:rsid w:val="00121E69"/>
    <w:rsid w:val="00122285"/>
    <w:rsid w:val="00122E1F"/>
    <w:rsid w:val="001249F1"/>
    <w:rsid w:val="001251A1"/>
    <w:rsid w:val="00125E66"/>
    <w:rsid w:val="001329E5"/>
    <w:rsid w:val="00133018"/>
    <w:rsid w:val="00135084"/>
    <w:rsid w:val="001366C5"/>
    <w:rsid w:val="00136EE5"/>
    <w:rsid w:val="0013733B"/>
    <w:rsid w:val="00137579"/>
    <w:rsid w:val="0014022E"/>
    <w:rsid w:val="00140324"/>
    <w:rsid w:val="001411BD"/>
    <w:rsid w:val="00141A52"/>
    <w:rsid w:val="00142151"/>
    <w:rsid w:val="001421B3"/>
    <w:rsid w:val="00142BB2"/>
    <w:rsid w:val="00142EC9"/>
    <w:rsid w:val="00144F85"/>
    <w:rsid w:val="00145174"/>
    <w:rsid w:val="00145A58"/>
    <w:rsid w:val="00145DFE"/>
    <w:rsid w:val="00146038"/>
    <w:rsid w:val="001505C3"/>
    <w:rsid w:val="0015082C"/>
    <w:rsid w:val="0015102D"/>
    <w:rsid w:val="001527BA"/>
    <w:rsid w:val="00153458"/>
    <w:rsid w:val="00154232"/>
    <w:rsid w:val="00154238"/>
    <w:rsid w:val="0015427F"/>
    <w:rsid w:val="00156EB5"/>
    <w:rsid w:val="00160019"/>
    <w:rsid w:val="001639BE"/>
    <w:rsid w:val="00164047"/>
    <w:rsid w:val="0016468A"/>
    <w:rsid w:val="001656FE"/>
    <w:rsid w:val="00166F97"/>
    <w:rsid w:val="001737DF"/>
    <w:rsid w:val="00173803"/>
    <w:rsid w:val="001754A5"/>
    <w:rsid w:val="00177223"/>
    <w:rsid w:val="00177A95"/>
    <w:rsid w:val="00177AED"/>
    <w:rsid w:val="00183C74"/>
    <w:rsid w:val="00184595"/>
    <w:rsid w:val="00184ADC"/>
    <w:rsid w:val="00185E4D"/>
    <w:rsid w:val="001911C1"/>
    <w:rsid w:val="0019124E"/>
    <w:rsid w:val="0019184E"/>
    <w:rsid w:val="00191AF4"/>
    <w:rsid w:val="0019242E"/>
    <w:rsid w:val="0019512D"/>
    <w:rsid w:val="001963FD"/>
    <w:rsid w:val="00197EB7"/>
    <w:rsid w:val="001A09D2"/>
    <w:rsid w:val="001A3658"/>
    <w:rsid w:val="001A4F98"/>
    <w:rsid w:val="001A667D"/>
    <w:rsid w:val="001B0398"/>
    <w:rsid w:val="001B15B9"/>
    <w:rsid w:val="001B25B8"/>
    <w:rsid w:val="001B2ADF"/>
    <w:rsid w:val="001B3565"/>
    <w:rsid w:val="001B3A7F"/>
    <w:rsid w:val="001B3DAE"/>
    <w:rsid w:val="001B3FF5"/>
    <w:rsid w:val="001B4113"/>
    <w:rsid w:val="001B5577"/>
    <w:rsid w:val="001B727D"/>
    <w:rsid w:val="001C1359"/>
    <w:rsid w:val="001C1675"/>
    <w:rsid w:val="001C2FFE"/>
    <w:rsid w:val="001C3E0D"/>
    <w:rsid w:val="001C4EEA"/>
    <w:rsid w:val="001C5AFF"/>
    <w:rsid w:val="001C6073"/>
    <w:rsid w:val="001C67BB"/>
    <w:rsid w:val="001C7183"/>
    <w:rsid w:val="001C7706"/>
    <w:rsid w:val="001C77BD"/>
    <w:rsid w:val="001D0815"/>
    <w:rsid w:val="001D0A3E"/>
    <w:rsid w:val="001D0D6A"/>
    <w:rsid w:val="001D1337"/>
    <w:rsid w:val="001D2ACB"/>
    <w:rsid w:val="001D321F"/>
    <w:rsid w:val="001D4F71"/>
    <w:rsid w:val="001D583C"/>
    <w:rsid w:val="001D600E"/>
    <w:rsid w:val="001D7865"/>
    <w:rsid w:val="001E017D"/>
    <w:rsid w:val="001E086E"/>
    <w:rsid w:val="001E19BD"/>
    <w:rsid w:val="001E2690"/>
    <w:rsid w:val="001E3EB4"/>
    <w:rsid w:val="001E4600"/>
    <w:rsid w:val="001E4C38"/>
    <w:rsid w:val="001E6297"/>
    <w:rsid w:val="001E6F58"/>
    <w:rsid w:val="001E71B9"/>
    <w:rsid w:val="001E7FCB"/>
    <w:rsid w:val="001F0CA0"/>
    <w:rsid w:val="001F1039"/>
    <w:rsid w:val="001F48F6"/>
    <w:rsid w:val="001F50F0"/>
    <w:rsid w:val="001F5EB8"/>
    <w:rsid w:val="001F611C"/>
    <w:rsid w:val="00201EAF"/>
    <w:rsid w:val="00206E28"/>
    <w:rsid w:val="0021058F"/>
    <w:rsid w:val="00210A43"/>
    <w:rsid w:val="002118E8"/>
    <w:rsid w:val="0021209F"/>
    <w:rsid w:val="002122F3"/>
    <w:rsid w:val="002139B4"/>
    <w:rsid w:val="00215DBF"/>
    <w:rsid w:val="0021610C"/>
    <w:rsid w:val="00216B3A"/>
    <w:rsid w:val="002174EA"/>
    <w:rsid w:val="00217983"/>
    <w:rsid w:val="00223D64"/>
    <w:rsid w:val="00225951"/>
    <w:rsid w:val="00227A28"/>
    <w:rsid w:val="002314D1"/>
    <w:rsid w:val="00232F2A"/>
    <w:rsid w:val="00233A57"/>
    <w:rsid w:val="00233B59"/>
    <w:rsid w:val="00234263"/>
    <w:rsid w:val="002342CE"/>
    <w:rsid w:val="002348DE"/>
    <w:rsid w:val="00235E74"/>
    <w:rsid w:val="00236312"/>
    <w:rsid w:val="002368DE"/>
    <w:rsid w:val="0024027B"/>
    <w:rsid w:val="0024106F"/>
    <w:rsid w:val="00242039"/>
    <w:rsid w:val="00242567"/>
    <w:rsid w:val="00243831"/>
    <w:rsid w:val="00243AA8"/>
    <w:rsid w:val="00243C60"/>
    <w:rsid w:val="002459BF"/>
    <w:rsid w:val="00246F02"/>
    <w:rsid w:val="00250166"/>
    <w:rsid w:val="002534B0"/>
    <w:rsid w:val="00254D56"/>
    <w:rsid w:val="00254E9C"/>
    <w:rsid w:val="00255145"/>
    <w:rsid w:val="00255C2E"/>
    <w:rsid w:val="00257C93"/>
    <w:rsid w:val="002617BD"/>
    <w:rsid w:val="00261D27"/>
    <w:rsid w:val="0026268E"/>
    <w:rsid w:val="00262E95"/>
    <w:rsid w:val="00262EE8"/>
    <w:rsid w:val="0026467E"/>
    <w:rsid w:val="002649C1"/>
    <w:rsid w:val="00264E16"/>
    <w:rsid w:val="00270DBE"/>
    <w:rsid w:val="00271500"/>
    <w:rsid w:val="00272885"/>
    <w:rsid w:val="00275C6E"/>
    <w:rsid w:val="00276B58"/>
    <w:rsid w:val="002770D8"/>
    <w:rsid w:val="00277765"/>
    <w:rsid w:val="00277A26"/>
    <w:rsid w:val="00277F11"/>
    <w:rsid w:val="00281847"/>
    <w:rsid w:val="002819A5"/>
    <w:rsid w:val="00281F70"/>
    <w:rsid w:val="00282585"/>
    <w:rsid w:val="002833F2"/>
    <w:rsid w:val="00284E12"/>
    <w:rsid w:val="00287FA8"/>
    <w:rsid w:val="00290628"/>
    <w:rsid w:val="00291225"/>
    <w:rsid w:val="00291F31"/>
    <w:rsid w:val="00293C3B"/>
    <w:rsid w:val="002946A8"/>
    <w:rsid w:val="0029683F"/>
    <w:rsid w:val="00297902"/>
    <w:rsid w:val="00297D65"/>
    <w:rsid w:val="00297F5A"/>
    <w:rsid w:val="002A07D9"/>
    <w:rsid w:val="002A0ABE"/>
    <w:rsid w:val="002A14BC"/>
    <w:rsid w:val="002A34C9"/>
    <w:rsid w:val="002A4959"/>
    <w:rsid w:val="002A50C6"/>
    <w:rsid w:val="002A52CD"/>
    <w:rsid w:val="002A7ACB"/>
    <w:rsid w:val="002B02E3"/>
    <w:rsid w:val="002B1639"/>
    <w:rsid w:val="002B1F5D"/>
    <w:rsid w:val="002B3352"/>
    <w:rsid w:val="002B48EA"/>
    <w:rsid w:val="002B759B"/>
    <w:rsid w:val="002C06C8"/>
    <w:rsid w:val="002C2566"/>
    <w:rsid w:val="002C3A5E"/>
    <w:rsid w:val="002C4D51"/>
    <w:rsid w:val="002C5FF0"/>
    <w:rsid w:val="002D1019"/>
    <w:rsid w:val="002D1CD2"/>
    <w:rsid w:val="002D23F4"/>
    <w:rsid w:val="002D2673"/>
    <w:rsid w:val="002D2B3D"/>
    <w:rsid w:val="002D2E37"/>
    <w:rsid w:val="002D3233"/>
    <w:rsid w:val="002D43BA"/>
    <w:rsid w:val="002D62AB"/>
    <w:rsid w:val="002D6D09"/>
    <w:rsid w:val="002D6E47"/>
    <w:rsid w:val="002E1A9C"/>
    <w:rsid w:val="002E1B2C"/>
    <w:rsid w:val="002E3600"/>
    <w:rsid w:val="002E4248"/>
    <w:rsid w:val="002E4497"/>
    <w:rsid w:val="002E44AB"/>
    <w:rsid w:val="002E48DC"/>
    <w:rsid w:val="002E6A0A"/>
    <w:rsid w:val="002E70A7"/>
    <w:rsid w:val="002E7D22"/>
    <w:rsid w:val="002F009D"/>
    <w:rsid w:val="002F0679"/>
    <w:rsid w:val="002F162C"/>
    <w:rsid w:val="002F23AA"/>
    <w:rsid w:val="002F2CA8"/>
    <w:rsid w:val="002F3376"/>
    <w:rsid w:val="002F4871"/>
    <w:rsid w:val="002F750D"/>
    <w:rsid w:val="0030084D"/>
    <w:rsid w:val="00300A09"/>
    <w:rsid w:val="00300A8A"/>
    <w:rsid w:val="00300F74"/>
    <w:rsid w:val="00301C2C"/>
    <w:rsid w:val="003064E7"/>
    <w:rsid w:val="003067BE"/>
    <w:rsid w:val="00306BB7"/>
    <w:rsid w:val="00306D75"/>
    <w:rsid w:val="00307F8A"/>
    <w:rsid w:val="0031091E"/>
    <w:rsid w:val="003123B1"/>
    <w:rsid w:val="003139C4"/>
    <w:rsid w:val="00314FBC"/>
    <w:rsid w:val="00315E57"/>
    <w:rsid w:val="00316B52"/>
    <w:rsid w:val="003219C8"/>
    <w:rsid w:val="003231A8"/>
    <w:rsid w:val="00325098"/>
    <w:rsid w:val="0032584C"/>
    <w:rsid w:val="00325FE1"/>
    <w:rsid w:val="003260BF"/>
    <w:rsid w:val="00331FFD"/>
    <w:rsid w:val="00332C28"/>
    <w:rsid w:val="00333A5B"/>
    <w:rsid w:val="00333F9E"/>
    <w:rsid w:val="003349C5"/>
    <w:rsid w:val="00335803"/>
    <w:rsid w:val="00335F93"/>
    <w:rsid w:val="003365FB"/>
    <w:rsid w:val="00337771"/>
    <w:rsid w:val="00337E16"/>
    <w:rsid w:val="00341EA7"/>
    <w:rsid w:val="00343610"/>
    <w:rsid w:val="00344140"/>
    <w:rsid w:val="0034519C"/>
    <w:rsid w:val="00345933"/>
    <w:rsid w:val="00347219"/>
    <w:rsid w:val="0035025B"/>
    <w:rsid w:val="00350B12"/>
    <w:rsid w:val="00351472"/>
    <w:rsid w:val="00351E1A"/>
    <w:rsid w:val="00353E82"/>
    <w:rsid w:val="00356513"/>
    <w:rsid w:val="003577F8"/>
    <w:rsid w:val="00357992"/>
    <w:rsid w:val="0036010E"/>
    <w:rsid w:val="003605CD"/>
    <w:rsid w:val="00361EA6"/>
    <w:rsid w:val="0036236C"/>
    <w:rsid w:val="003626DF"/>
    <w:rsid w:val="003638CF"/>
    <w:rsid w:val="00365C5C"/>
    <w:rsid w:val="003666FE"/>
    <w:rsid w:val="00367413"/>
    <w:rsid w:val="00370991"/>
    <w:rsid w:val="00375988"/>
    <w:rsid w:val="00376D84"/>
    <w:rsid w:val="00377083"/>
    <w:rsid w:val="0038039A"/>
    <w:rsid w:val="00380836"/>
    <w:rsid w:val="00381FD3"/>
    <w:rsid w:val="0038431B"/>
    <w:rsid w:val="003843E2"/>
    <w:rsid w:val="003853D5"/>
    <w:rsid w:val="00387E67"/>
    <w:rsid w:val="003901EF"/>
    <w:rsid w:val="0039024A"/>
    <w:rsid w:val="0039139B"/>
    <w:rsid w:val="00391DA8"/>
    <w:rsid w:val="00393F0A"/>
    <w:rsid w:val="00394D7E"/>
    <w:rsid w:val="003961A3"/>
    <w:rsid w:val="0039720D"/>
    <w:rsid w:val="00397E60"/>
    <w:rsid w:val="003A02BA"/>
    <w:rsid w:val="003A11C5"/>
    <w:rsid w:val="003A1F13"/>
    <w:rsid w:val="003A31D4"/>
    <w:rsid w:val="003A7D05"/>
    <w:rsid w:val="003B0324"/>
    <w:rsid w:val="003B1887"/>
    <w:rsid w:val="003B26FF"/>
    <w:rsid w:val="003B28D1"/>
    <w:rsid w:val="003B38B1"/>
    <w:rsid w:val="003B52B0"/>
    <w:rsid w:val="003B6E0C"/>
    <w:rsid w:val="003C14B6"/>
    <w:rsid w:val="003C52F6"/>
    <w:rsid w:val="003C5588"/>
    <w:rsid w:val="003C6173"/>
    <w:rsid w:val="003C6C47"/>
    <w:rsid w:val="003C77B8"/>
    <w:rsid w:val="003C7B85"/>
    <w:rsid w:val="003D40B6"/>
    <w:rsid w:val="003D48DF"/>
    <w:rsid w:val="003D5E6A"/>
    <w:rsid w:val="003D66CF"/>
    <w:rsid w:val="003D6F7A"/>
    <w:rsid w:val="003E2129"/>
    <w:rsid w:val="003E2468"/>
    <w:rsid w:val="003E30B1"/>
    <w:rsid w:val="003E30C9"/>
    <w:rsid w:val="003E42F5"/>
    <w:rsid w:val="003E504E"/>
    <w:rsid w:val="003E5A0A"/>
    <w:rsid w:val="003E5EA9"/>
    <w:rsid w:val="003E7F04"/>
    <w:rsid w:val="003F02D4"/>
    <w:rsid w:val="003F0F0D"/>
    <w:rsid w:val="003F153E"/>
    <w:rsid w:val="003F15BF"/>
    <w:rsid w:val="003F3749"/>
    <w:rsid w:val="003F4B43"/>
    <w:rsid w:val="003F5C66"/>
    <w:rsid w:val="003F6DE7"/>
    <w:rsid w:val="003F7437"/>
    <w:rsid w:val="0040202F"/>
    <w:rsid w:val="00402456"/>
    <w:rsid w:val="00403569"/>
    <w:rsid w:val="00404A19"/>
    <w:rsid w:val="00405270"/>
    <w:rsid w:val="00405356"/>
    <w:rsid w:val="004062BB"/>
    <w:rsid w:val="004067F2"/>
    <w:rsid w:val="00411743"/>
    <w:rsid w:val="00413003"/>
    <w:rsid w:val="0041371A"/>
    <w:rsid w:val="004146A6"/>
    <w:rsid w:val="004147D3"/>
    <w:rsid w:val="00414FEB"/>
    <w:rsid w:val="004163D5"/>
    <w:rsid w:val="004170BF"/>
    <w:rsid w:val="004174BF"/>
    <w:rsid w:val="00417563"/>
    <w:rsid w:val="00420115"/>
    <w:rsid w:val="00420307"/>
    <w:rsid w:val="00421C63"/>
    <w:rsid w:val="00423BF1"/>
    <w:rsid w:val="00425196"/>
    <w:rsid w:val="00426B1B"/>
    <w:rsid w:val="00426D5B"/>
    <w:rsid w:val="004270B5"/>
    <w:rsid w:val="00427559"/>
    <w:rsid w:val="00431E1D"/>
    <w:rsid w:val="00433F2B"/>
    <w:rsid w:val="00435169"/>
    <w:rsid w:val="00435312"/>
    <w:rsid w:val="004357B7"/>
    <w:rsid w:val="00441921"/>
    <w:rsid w:val="00444112"/>
    <w:rsid w:val="00447103"/>
    <w:rsid w:val="0044782B"/>
    <w:rsid w:val="004478F2"/>
    <w:rsid w:val="00450818"/>
    <w:rsid w:val="00450971"/>
    <w:rsid w:val="00451461"/>
    <w:rsid w:val="00452930"/>
    <w:rsid w:val="004545A4"/>
    <w:rsid w:val="0045551A"/>
    <w:rsid w:val="004557FD"/>
    <w:rsid w:val="0045799D"/>
    <w:rsid w:val="00460A53"/>
    <w:rsid w:val="00462BAE"/>
    <w:rsid w:val="00462DB2"/>
    <w:rsid w:val="004633E1"/>
    <w:rsid w:val="00464572"/>
    <w:rsid w:val="004650B5"/>
    <w:rsid w:val="00465867"/>
    <w:rsid w:val="004675CA"/>
    <w:rsid w:val="00475BEB"/>
    <w:rsid w:val="00476990"/>
    <w:rsid w:val="0047712C"/>
    <w:rsid w:val="00477649"/>
    <w:rsid w:val="004779CD"/>
    <w:rsid w:val="0048039B"/>
    <w:rsid w:val="004806EE"/>
    <w:rsid w:val="00481399"/>
    <w:rsid w:val="00482343"/>
    <w:rsid w:val="00483AC9"/>
    <w:rsid w:val="004856D1"/>
    <w:rsid w:val="00490AC6"/>
    <w:rsid w:val="00490D96"/>
    <w:rsid w:val="004922E8"/>
    <w:rsid w:val="00492811"/>
    <w:rsid w:val="00492B76"/>
    <w:rsid w:val="00494EC0"/>
    <w:rsid w:val="00496223"/>
    <w:rsid w:val="0049706D"/>
    <w:rsid w:val="00497908"/>
    <w:rsid w:val="00497E6C"/>
    <w:rsid w:val="00497EF1"/>
    <w:rsid w:val="004A0425"/>
    <w:rsid w:val="004A141F"/>
    <w:rsid w:val="004A164D"/>
    <w:rsid w:val="004A1CB4"/>
    <w:rsid w:val="004A3F40"/>
    <w:rsid w:val="004A4FA5"/>
    <w:rsid w:val="004A5337"/>
    <w:rsid w:val="004A5D90"/>
    <w:rsid w:val="004A62FF"/>
    <w:rsid w:val="004A6446"/>
    <w:rsid w:val="004A6E69"/>
    <w:rsid w:val="004B2241"/>
    <w:rsid w:val="004B2C2D"/>
    <w:rsid w:val="004B389A"/>
    <w:rsid w:val="004B57B0"/>
    <w:rsid w:val="004B59C2"/>
    <w:rsid w:val="004C2DCE"/>
    <w:rsid w:val="004C3229"/>
    <w:rsid w:val="004C5BE8"/>
    <w:rsid w:val="004C5D78"/>
    <w:rsid w:val="004C6DFD"/>
    <w:rsid w:val="004D115C"/>
    <w:rsid w:val="004D2032"/>
    <w:rsid w:val="004D3F4C"/>
    <w:rsid w:val="004D4F89"/>
    <w:rsid w:val="004D6F8F"/>
    <w:rsid w:val="004E29CC"/>
    <w:rsid w:val="004E448F"/>
    <w:rsid w:val="004E4CC9"/>
    <w:rsid w:val="004E57BD"/>
    <w:rsid w:val="004E5EC1"/>
    <w:rsid w:val="004E608F"/>
    <w:rsid w:val="004F09DC"/>
    <w:rsid w:val="004F1408"/>
    <w:rsid w:val="004F3841"/>
    <w:rsid w:val="004F3F2F"/>
    <w:rsid w:val="004F4E1D"/>
    <w:rsid w:val="004F6A06"/>
    <w:rsid w:val="004F7056"/>
    <w:rsid w:val="004F7971"/>
    <w:rsid w:val="005011FB"/>
    <w:rsid w:val="005016FB"/>
    <w:rsid w:val="00502BB6"/>
    <w:rsid w:val="00503135"/>
    <w:rsid w:val="0050427B"/>
    <w:rsid w:val="00504D53"/>
    <w:rsid w:val="0050548B"/>
    <w:rsid w:val="00505BFB"/>
    <w:rsid w:val="00507888"/>
    <w:rsid w:val="00507D19"/>
    <w:rsid w:val="0051035C"/>
    <w:rsid w:val="0051101A"/>
    <w:rsid w:val="00511605"/>
    <w:rsid w:val="0051203D"/>
    <w:rsid w:val="00514255"/>
    <w:rsid w:val="0051495A"/>
    <w:rsid w:val="00515922"/>
    <w:rsid w:val="0051664D"/>
    <w:rsid w:val="00516693"/>
    <w:rsid w:val="00516C55"/>
    <w:rsid w:val="00517E03"/>
    <w:rsid w:val="005207B7"/>
    <w:rsid w:val="00520C30"/>
    <w:rsid w:val="00522CE3"/>
    <w:rsid w:val="00522D9E"/>
    <w:rsid w:val="005231FA"/>
    <w:rsid w:val="00523DFC"/>
    <w:rsid w:val="0052402C"/>
    <w:rsid w:val="005251D9"/>
    <w:rsid w:val="00525328"/>
    <w:rsid w:val="00527F35"/>
    <w:rsid w:val="00530089"/>
    <w:rsid w:val="005316A7"/>
    <w:rsid w:val="00531D96"/>
    <w:rsid w:val="005325BA"/>
    <w:rsid w:val="00532B5D"/>
    <w:rsid w:val="00536A88"/>
    <w:rsid w:val="00537C0C"/>
    <w:rsid w:val="00537EBA"/>
    <w:rsid w:val="00545A62"/>
    <w:rsid w:val="005471E9"/>
    <w:rsid w:val="00552855"/>
    <w:rsid w:val="00553682"/>
    <w:rsid w:val="005550B4"/>
    <w:rsid w:val="005558B4"/>
    <w:rsid w:val="00555B28"/>
    <w:rsid w:val="00555E32"/>
    <w:rsid w:val="00556041"/>
    <w:rsid w:val="005567B4"/>
    <w:rsid w:val="005605A7"/>
    <w:rsid w:val="005610F0"/>
    <w:rsid w:val="00561D17"/>
    <w:rsid w:val="005630A6"/>
    <w:rsid w:val="00563D17"/>
    <w:rsid w:val="00563FAC"/>
    <w:rsid w:val="00564F44"/>
    <w:rsid w:val="00567B12"/>
    <w:rsid w:val="005700AD"/>
    <w:rsid w:val="00571357"/>
    <w:rsid w:val="005730C8"/>
    <w:rsid w:val="00575284"/>
    <w:rsid w:val="005752B0"/>
    <w:rsid w:val="00576367"/>
    <w:rsid w:val="005768F2"/>
    <w:rsid w:val="00577339"/>
    <w:rsid w:val="005776A7"/>
    <w:rsid w:val="00580332"/>
    <w:rsid w:val="0058039A"/>
    <w:rsid w:val="00584D0F"/>
    <w:rsid w:val="00585C4A"/>
    <w:rsid w:val="00586B2B"/>
    <w:rsid w:val="005874F2"/>
    <w:rsid w:val="0058762D"/>
    <w:rsid w:val="00587F5F"/>
    <w:rsid w:val="00590AEA"/>
    <w:rsid w:val="00591F87"/>
    <w:rsid w:val="00591FAC"/>
    <w:rsid w:val="00594051"/>
    <w:rsid w:val="0059643A"/>
    <w:rsid w:val="00596B57"/>
    <w:rsid w:val="005974CC"/>
    <w:rsid w:val="00597842"/>
    <w:rsid w:val="005A014E"/>
    <w:rsid w:val="005A090B"/>
    <w:rsid w:val="005A2130"/>
    <w:rsid w:val="005A2851"/>
    <w:rsid w:val="005A34C2"/>
    <w:rsid w:val="005A38B8"/>
    <w:rsid w:val="005A38D8"/>
    <w:rsid w:val="005A4D04"/>
    <w:rsid w:val="005A682D"/>
    <w:rsid w:val="005A702B"/>
    <w:rsid w:val="005A7D48"/>
    <w:rsid w:val="005B2FD8"/>
    <w:rsid w:val="005B4328"/>
    <w:rsid w:val="005B440F"/>
    <w:rsid w:val="005B5A58"/>
    <w:rsid w:val="005B5E26"/>
    <w:rsid w:val="005B6142"/>
    <w:rsid w:val="005B6C1A"/>
    <w:rsid w:val="005B6F02"/>
    <w:rsid w:val="005B74DE"/>
    <w:rsid w:val="005B7C7E"/>
    <w:rsid w:val="005C15F0"/>
    <w:rsid w:val="005C20B3"/>
    <w:rsid w:val="005C2988"/>
    <w:rsid w:val="005C3053"/>
    <w:rsid w:val="005C3AAC"/>
    <w:rsid w:val="005C4D5F"/>
    <w:rsid w:val="005C6B10"/>
    <w:rsid w:val="005C6EAE"/>
    <w:rsid w:val="005D381F"/>
    <w:rsid w:val="005D3B41"/>
    <w:rsid w:val="005D5418"/>
    <w:rsid w:val="005D664D"/>
    <w:rsid w:val="005D77C8"/>
    <w:rsid w:val="005D7F9E"/>
    <w:rsid w:val="005E08B4"/>
    <w:rsid w:val="005E0E66"/>
    <w:rsid w:val="005E13AB"/>
    <w:rsid w:val="005E2699"/>
    <w:rsid w:val="005E288A"/>
    <w:rsid w:val="005E36E5"/>
    <w:rsid w:val="005E43E6"/>
    <w:rsid w:val="005E6258"/>
    <w:rsid w:val="005E6A4F"/>
    <w:rsid w:val="005E7C87"/>
    <w:rsid w:val="005F0054"/>
    <w:rsid w:val="005F2C39"/>
    <w:rsid w:val="005F415B"/>
    <w:rsid w:val="005F4B8A"/>
    <w:rsid w:val="005F5804"/>
    <w:rsid w:val="005F5C2A"/>
    <w:rsid w:val="005F6BEB"/>
    <w:rsid w:val="005F6DED"/>
    <w:rsid w:val="00600100"/>
    <w:rsid w:val="006018AC"/>
    <w:rsid w:val="006032CE"/>
    <w:rsid w:val="006070A8"/>
    <w:rsid w:val="0060767F"/>
    <w:rsid w:val="0060797A"/>
    <w:rsid w:val="00610152"/>
    <w:rsid w:val="0061129C"/>
    <w:rsid w:val="00613D9E"/>
    <w:rsid w:val="00614C4E"/>
    <w:rsid w:val="00616977"/>
    <w:rsid w:val="00617226"/>
    <w:rsid w:val="00617E64"/>
    <w:rsid w:val="00620412"/>
    <w:rsid w:val="006215A7"/>
    <w:rsid w:val="006216F1"/>
    <w:rsid w:val="0062268B"/>
    <w:rsid w:val="00626FCB"/>
    <w:rsid w:val="006277C4"/>
    <w:rsid w:val="006334AE"/>
    <w:rsid w:val="00636E12"/>
    <w:rsid w:val="0064010C"/>
    <w:rsid w:val="00645CAA"/>
    <w:rsid w:val="00650FC4"/>
    <w:rsid w:val="00651F59"/>
    <w:rsid w:val="00652163"/>
    <w:rsid w:val="006534B3"/>
    <w:rsid w:val="00654919"/>
    <w:rsid w:val="006561C5"/>
    <w:rsid w:val="006561F8"/>
    <w:rsid w:val="00657BDD"/>
    <w:rsid w:val="00657DFA"/>
    <w:rsid w:val="00661061"/>
    <w:rsid w:val="0066355D"/>
    <w:rsid w:val="006641FF"/>
    <w:rsid w:val="00664AD6"/>
    <w:rsid w:val="00664DF7"/>
    <w:rsid w:val="00665711"/>
    <w:rsid w:val="00665A58"/>
    <w:rsid w:val="006671A5"/>
    <w:rsid w:val="0066721D"/>
    <w:rsid w:val="00667490"/>
    <w:rsid w:val="006707DA"/>
    <w:rsid w:val="0067084A"/>
    <w:rsid w:val="006709D0"/>
    <w:rsid w:val="00671198"/>
    <w:rsid w:val="00671D0A"/>
    <w:rsid w:val="00672BEF"/>
    <w:rsid w:val="00673317"/>
    <w:rsid w:val="00673EDE"/>
    <w:rsid w:val="00673F2D"/>
    <w:rsid w:val="00674476"/>
    <w:rsid w:val="00675737"/>
    <w:rsid w:val="00676CD2"/>
    <w:rsid w:val="006778F2"/>
    <w:rsid w:val="00677C46"/>
    <w:rsid w:val="00680785"/>
    <w:rsid w:val="006816D0"/>
    <w:rsid w:val="0068206E"/>
    <w:rsid w:val="00682DFD"/>
    <w:rsid w:val="0068393A"/>
    <w:rsid w:val="00690394"/>
    <w:rsid w:val="00690FE7"/>
    <w:rsid w:val="00691E68"/>
    <w:rsid w:val="00695C55"/>
    <w:rsid w:val="00697A05"/>
    <w:rsid w:val="00697D4D"/>
    <w:rsid w:val="00697FE9"/>
    <w:rsid w:val="006A25E0"/>
    <w:rsid w:val="006A5BD3"/>
    <w:rsid w:val="006A757E"/>
    <w:rsid w:val="006A7A96"/>
    <w:rsid w:val="006B0582"/>
    <w:rsid w:val="006B5292"/>
    <w:rsid w:val="006B62F9"/>
    <w:rsid w:val="006B6DFA"/>
    <w:rsid w:val="006B766B"/>
    <w:rsid w:val="006C0A8C"/>
    <w:rsid w:val="006C24C6"/>
    <w:rsid w:val="006C3873"/>
    <w:rsid w:val="006C3953"/>
    <w:rsid w:val="006C3F5C"/>
    <w:rsid w:val="006C57C5"/>
    <w:rsid w:val="006C5852"/>
    <w:rsid w:val="006C690F"/>
    <w:rsid w:val="006C7F13"/>
    <w:rsid w:val="006D11FA"/>
    <w:rsid w:val="006D1A76"/>
    <w:rsid w:val="006D1F6A"/>
    <w:rsid w:val="006D2B89"/>
    <w:rsid w:val="006D3FB7"/>
    <w:rsid w:val="006D515B"/>
    <w:rsid w:val="006D6D08"/>
    <w:rsid w:val="006D7277"/>
    <w:rsid w:val="006D783D"/>
    <w:rsid w:val="006E0D92"/>
    <w:rsid w:val="006E196D"/>
    <w:rsid w:val="006E1BD2"/>
    <w:rsid w:val="006E2213"/>
    <w:rsid w:val="006E3C25"/>
    <w:rsid w:val="006E3CFC"/>
    <w:rsid w:val="006F011C"/>
    <w:rsid w:val="006F0B8F"/>
    <w:rsid w:val="006F2A30"/>
    <w:rsid w:val="006F2BCC"/>
    <w:rsid w:val="006F2F66"/>
    <w:rsid w:val="006F584D"/>
    <w:rsid w:val="006F5875"/>
    <w:rsid w:val="006F5C3E"/>
    <w:rsid w:val="006F66B5"/>
    <w:rsid w:val="006F6DCC"/>
    <w:rsid w:val="0070019F"/>
    <w:rsid w:val="00700ECE"/>
    <w:rsid w:val="007012AF"/>
    <w:rsid w:val="00702730"/>
    <w:rsid w:val="00703007"/>
    <w:rsid w:val="00703082"/>
    <w:rsid w:val="007046F0"/>
    <w:rsid w:val="00704742"/>
    <w:rsid w:val="00706EEB"/>
    <w:rsid w:val="007073DA"/>
    <w:rsid w:val="00710698"/>
    <w:rsid w:val="00710704"/>
    <w:rsid w:val="00710C6C"/>
    <w:rsid w:val="00711374"/>
    <w:rsid w:val="00711EAA"/>
    <w:rsid w:val="00712A0D"/>
    <w:rsid w:val="00714107"/>
    <w:rsid w:val="00716B54"/>
    <w:rsid w:val="00717414"/>
    <w:rsid w:val="0072016B"/>
    <w:rsid w:val="00720A97"/>
    <w:rsid w:val="007227A5"/>
    <w:rsid w:val="00722F05"/>
    <w:rsid w:val="00723D53"/>
    <w:rsid w:val="0072427B"/>
    <w:rsid w:val="00724733"/>
    <w:rsid w:val="00730CFA"/>
    <w:rsid w:val="00730EFD"/>
    <w:rsid w:val="007340B0"/>
    <w:rsid w:val="00735D99"/>
    <w:rsid w:val="00735FD8"/>
    <w:rsid w:val="007366D0"/>
    <w:rsid w:val="00736C47"/>
    <w:rsid w:val="00736F7E"/>
    <w:rsid w:val="00737EF1"/>
    <w:rsid w:val="00742487"/>
    <w:rsid w:val="00742B1D"/>
    <w:rsid w:val="00742C63"/>
    <w:rsid w:val="00742C64"/>
    <w:rsid w:val="00743921"/>
    <w:rsid w:val="00743A5A"/>
    <w:rsid w:val="00744007"/>
    <w:rsid w:val="007448C6"/>
    <w:rsid w:val="00751706"/>
    <w:rsid w:val="007517BF"/>
    <w:rsid w:val="00752863"/>
    <w:rsid w:val="007533BD"/>
    <w:rsid w:val="007540F4"/>
    <w:rsid w:val="00754B18"/>
    <w:rsid w:val="00755315"/>
    <w:rsid w:val="00757597"/>
    <w:rsid w:val="007578FC"/>
    <w:rsid w:val="00760D6C"/>
    <w:rsid w:val="0076148B"/>
    <w:rsid w:val="00762AFF"/>
    <w:rsid w:val="0076331F"/>
    <w:rsid w:val="00763B99"/>
    <w:rsid w:val="00765254"/>
    <w:rsid w:val="0076565E"/>
    <w:rsid w:val="00765A87"/>
    <w:rsid w:val="00765D14"/>
    <w:rsid w:val="007669FA"/>
    <w:rsid w:val="00767540"/>
    <w:rsid w:val="007722EF"/>
    <w:rsid w:val="0077287F"/>
    <w:rsid w:val="007742F6"/>
    <w:rsid w:val="00774454"/>
    <w:rsid w:val="007756CD"/>
    <w:rsid w:val="00775F19"/>
    <w:rsid w:val="00780C0C"/>
    <w:rsid w:val="00781713"/>
    <w:rsid w:val="00782473"/>
    <w:rsid w:val="007834F3"/>
    <w:rsid w:val="00783C04"/>
    <w:rsid w:val="0078499E"/>
    <w:rsid w:val="00785BE9"/>
    <w:rsid w:val="00786573"/>
    <w:rsid w:val="00787E6B"/>
    <w:rsid w:val="007907B2"/>
    <w:rsid w:val="00791204"/>
    <w:rsid w:val="007932F6"/>
    <w:rsid w:val="00793C8D"/>
    <w:rsid w:val="007940BB"/>
    <w:rsid w:val="0079414F"/>
    <w:rsid w:val="00795DD6"/>
    <w:rsid w:val="0079670C"/>
    <w:rsid w:val="007A0205"/>
    <w:rsid w:val="007A0E3B"/>
    <w:rsid w:val="007A11E0"/>
    <w:rsid w:val="007A14D7"/>
    <w:rsid w:val="007A1AE4"/>
    <w:rsid w:val="007A21C2"/>
    <w:rsid w:val="007A25DD"/>
    <w:rsid w:val="007A2833"/>
    <w:rsid w:val="007A4810"/>
    <w:rsid w:val="007A4DD4"/>
    <w:rsid w:val="007A66C6"/>
    <w:rsid w:val="007B1145"/>
    <w:rsid w:val="007B276C"/>
    <w:rsid w:val="007B2B95"/>
    <w:rsid w:val="007B71BD"/>
    <w:rsid w:val="007B7BB8"/>
    <w:rsid w:val="007B7FFC"/>
    <w:rsid w:val="007C01D8"/>
    <w:rsid w:val="007C0ABF"/>
    <w:rsid w:val="007C0D8B"/>
    <w:rsid w:val="007C1968"/>
    <w:rsid w:val="007C1C7A"/>
    <w:rsid w:val="007C29DA"/>
    <w:rsid w:val="007C32C3"/>
    <w:rsid w:val="007C3793"/>
    <w:rsid w:val="007C383E"/>
    <w:rsid w:val="007C569F"/>
    <w:rsid w:val="007C570A"/>
    <w:rsid w:val="007C614E"/>
    <w:rsid w:val="007C66C4"/>
    <w:rsid w:val="007C6DA7"/>
    <w:rsid w:val="007D0C97"/>
    <w:rsid w:val="007D0E10"/>
    <w:rsid w:val="007D1458"/>
    <w:rsid w:val="007D32CC"/>
    <w:rsid w:val="007D6040"/>
    <w:rsid w:val="007D6071"/>
    <w:rsid w:val="007D62C4"/>
    <w:rsid w:val="007D6637"/>
    <w:rsid w:val="007D66FE"/>
    <w:rsid w:val="007D7044"/>
    <w:rsid w:val="007D76AF"/>
    <w:rsid w:val="007D7F39"/>
    <w:rsid w:val="007E15EB"/>
    <w:rsid w:val="007E16A1"/>
    <w:rsid w:val="007E203F"/>
    <w:rsid w:val="007E2478"/>
    <w:rsid w:val="007E3B92"/>
    <w:rsid w:val="007E5A28"/>
    <w:rsid w:val="007E7BFF"/>
    <w:rsid w:val="007F12CE"/>
    <w:rsid w:val="007F48FA"/>
    <w:rsid w:val="007F4B92"/>
    <w:rsid w:val="007F568B"/>
    <w:rsid w:val="007F590E"/>
    <w:rsid w:val="007F628B"/>
    <w:rsid w:val="008007F7"/>
    <w:rsid w:val="00800B01"/>
    <w:rsid w:val="0080118B"/>
    <w:rsid w:val="00801340"/>
    <w:rsid w:val="00801F8C"/>
    <w:rsid w:val="00805568"/>
    <w:rsid w:val="00805FEE"/>
    <w:rsid w:val="008072F6"/>
    <w:rsid w:val="00807560"/>
    <w:rsid w:val="008078CC"/>
    <w:rsid w:val="008104DB"/>
    <w:rsid w:val="00810DD9"/>
    <w:rsid w:val="00810FD8"/>
    <w:rsid w:val="00812953"/>
    <w:rsid w:val="0081526D"/>
    <w:rsid w:val="00816858"/>
    <w:rsid w:val="0082021D"/>
    <w:rsid w:val="00821F78"/>
    <w:rsid w:val="008230C1"/>
    <w:rsid w:val="00823A5A"/>
    <w:rsid w:val="0083040C"/>
    <w:rsid w:val="00830E7A"/>
    <w:rsid w:val="0083137E"/>
    <w:rsid w:val="0083224B"/>
    <w:rsid w:val="008340F0"/>
    <w:rsid w:val="00837DC4"/>
    <w:rsid w:val="00840B58"/>
    <w:rsid w:val="00840BE4"/>
    <w:rsid w:val="0084160F"/>
    <w:rsid w:val="00844B7B"/>
    <w:rsid w:val="00844F2E"/>
    <w:rsid w:val="008463E9"/>
    <w:rsid w:val="0085318C"/>
    <w:rsid w:val="00853EE4"/>
    <w:rsid w:val="00855A51"/>
    <w:rsid w:val="00857118"/>
    <w:rsid w:val="00857216"/>
    <w:rsid w:val="00860280"/>
    <w:rsid w:val="008619C2"/>
    <w:rsid w:val="0086388E"/>
    <w:rsid w:val="00867952"/>
    <w:rsid w:val="00867A12"/>
    <w:rsid w:val="00871DFD"/>
    <w:rsid w:val="008726B6"/>
    <w:rsid w:val="00874BDB"/>
    <w:rsid w:val="00874D0B"/>
    <w:rsid w:val="00875D1C"/>
    <w:rsid w:val="00887FDD"/>
    <w:rsid w:val="008904A4"/>
    <w:rsid w:val="008907BB"/>
    <w:rsid w:val="008911A5"/>
    <w:rsid w:val="00891701"/>
    <w:rsid w:val="00892D56"/>
    <w:rsid w:val="0089373E"/>
    <w:rsid w:val="0089386B"/>
    <w:rsid w:val="00893F66"/>
    <w:rsid w:val="008944F4"/>
    <w:rsid w:val="008A02D7"/>
    <w:rsid w:val="008A1A6B"/>
    <w:rsid w:val="008A2555"/>
    <w:rsid w:val="008A28B8"/>
    <w:rsid w:val="008A3F6D"/>
    <w:rsid w:val="008A57CA"/>
    <w:rsid w:val="008A5D58"/>
    <w:rsid w:val="008A65D5"/>
    <w:rsid w:val="008A68EB"/>
    <w:rsid w:val="008B1B44"/>
    <w:rsid w:val="008B4233"/>
    <w:rsid w:val="008B6E79"/>
    <w:rsid w:val="008B6EE3"/>
    <w:rsid w:val="008C18A0"/>
    <w:rsid w:val="008C226E"/>
    <w:rsid w:val="008C354F"/>
    <w:rsid w:val="008C45A0"/>
    <w:rsid w:val="008C5CAF"/>
    <w:rsid w:val="008C607A"/>
    <w:rsid w:val="008C6EC1"/>
    <w:rsid w:val="008C7E66"/>
    <w:rsid w:val="008D0743"/>
    <w:rsid w:val="008D0FA8"/>
    <w:rsid w:val="008D156A"/>
    <w:rsid w:val="008D5A8D"/>
    <w:rsid w:val="008D6146"/>
    <w:rsid w:val="008D798C"/>
    <w:rsid w:val="008D7D66"/>
    <w:rsid w:val="008E02D8"/>
    <w:rsid w:val="008E1624"/>
    <w:rsid w:val="008E26BA"/>
    <w:rsid w:val="008E4182"/>
    <w:rsid w:val="008E4417"/>
    <w:rsid w:val="008F0EC9"/>
    <w:rsid w:val="008F134E"/>
    <w:rsid w:val="008F19F0"/>
    <w:rsid w:val="008F3053"/>
    <w:rsid w:val="008F46D7"/>
    <w:rsid w:val="008F519C"/>
    <w:rsid w:val="008F5653"/>
    <w:rsid w:val="008F586D"/>
    <w:rsid w:val="008F5B7E"/>
    <w:rsid w:val="008F60A4"/>
    <w:rsid w:val="008F63EA"/>
    <w:rsid w:val="00900FB2"/>
    <w:rsid w:val="0090142D"/>
    <w:rsid w:val="00906D3C"/>
    <w:rsid w:val="00907E4B"/>
    <w:rsid w:val="0091029F"/>
    <w:rsid w:val="00910F3D"/>
    <w:rsid w:val="00911415"/>
    <w:rsid w:val="00911F62"/>
    <w:rsid w:val="009123D8"/>
    <w:rsid w:val="00912873"/>
    <w:rsid w:val="00912F5D"/>
    <w:rsid w:val="0092035E"/>
    <w:rsid w:val="00920885"/>
    <w:rsid w:val="00921D55"/>
    <w:rsid w:val="00922781"/>
    <w:rsid w:val="00925588"/>
    <w:rsid w:val="009258CB"/>
    <w:rsid w:val="009278C4"/>
    <w:rsid w:val="009300C4"/>
    <w:rsid w:val="00930757"/>
    <w:rsid w:val="00931A35"/>
    <w:rsid w:val="009330B8"/>
    <w:rsid w:val="009360DA"/>
    <w:rsid w:val="009361D6"/>
    <w:rsid w:val="0093727E"/>
    <w:rsid w:val="00940082"/>
    <w:rsid w:val="00942005"/>
    <w:rsid w:val="00942178"/>
    <w:rsid w:val="00944353"/>
    <w:rsid w:val="00945569"/>
    <w:rsid w:val="0094659F"/>
    <w:rsid w:val="0095046C"/>
    <w:rsid w:val="0095053E"/>
    <w:rsid w:val="00950FB5"/>
    <w:rsid w:val="009513CA"/>
    <w:rsid w:val="00953AA0"/>
    <w:rsid w:val="0095405A"/>
    <w:rsid w:val="00954212"/>
    <w:rsid w:val="00954BBA"/>
    <w:rsid w:val="0095555E"/>
    <w:rsid w:val="00956D0E"/>
    <w:rsid w:val="009578CB"/>
    <w:rsid w:val="00957E20"/>
    <w:rsid w:val="00957ECB"/>
    <w:rsid w:val="00960666"/>
    <w:rsid w:val="00961A2F"/>
    <w:rsid w:val="00961DF4"/>
    <w:rsid w:val="00962981"/>
    <w:rsid w:val="009632B0"/>
    <w:rsid w:val="00966639"/>
    <w:rsid w:val="009667C7"/>
    <w:rsid w:val="0096736D"/>
    <w:rsid w:val="0096737F"/>
    <w:rsid w:val="00970465"/>
    <w:rsid w:val="00970A62"/>
    <w:rsid w:val="00971090"/>
    <w:rsid w:val="009722BE"/>
    <w:rsid w:val="00973378"/>
    <w:rsid w:val="009737AE"/>
    <w:rsid w:val="0097698E"/>
    <w:rsid w:val="00976EA1"/>
    <w:rsid w:val="00980995"/>
    <w:rsid w:val="00982A6B"/>
    <w:rsid w:val="00983061"/>
    <w:rsid w:val="0098373B"/>
    <w:rsid w:val="00986256"/>
    <w:rsid w:val="00986D1E"/>
    <w:rsid w:val="0099102D"/>
    <w:rsid w:val="009912BD"/>
    <w:rsid w:val="00992AEE"/>
    <w:rsid w:val="00992EC0"/>
    <w:rsid w:val="00992FFC"/>
    <w:rsid w:val="009944C1"/>
    <w:rsid w:val="0099514B"/>
    <w:rsid w:val="00996484"/>
    <w:rsid w:val="00997E35"/>
    <w:rsid w:val="009A03C7"/>
    <w:rsid w:val="009A3CC8"/>
    <w:rsid w:val="009A3EAC"/>
    <w:rsid w:val="009A424D"/>
    <w:rsid w:val="009A42B5"/>
    <w:rsid w:val="009A558A"/>
    <w:rsid w:val="009A6A44"/>
    <w:rsid w:val="009A7BF0"/>
    <w:rsid w:val="009A7CBE"/>
    <w:rsid w:val="009B00BB"/>
    <w:rsid w:val="009B1D6C"/>
    <w:rsid w:val="009B22CA"/>
    <w:rsid w:val="009B569A"/>
    <w:rsid w:val="009B7300"/>
    <w:rsid w:val="009C1E8D"/>
    <w:rsid w:val="009C2201"/>
    <w:rsid w:val="009C4617"/>
    <w:rsid w:val="009C5B26"/>
    <w:rsid w:val="009C708B"/>
    <w:rsid w:val="009D1601"/>
    <w:rsid w:val="009D3F2E"/>
    <w:rsid w:val="009D4C38"/>
    <w:rsid w:val="009D4CB1"/>
    <w:rsid w:val="009D4E77"/>
    <w:rsid w:val="009D566D"/>
    <w:rsid w:val="009D6B20"/>
    <w:rsid w:val="009D7BC7"/>
    <w:rsid w:val="009E0B2E"/>
    <w:rsid w:val="009E29D0"/>
    <w:rsid w:val="009E3A82"/>
    <w:rsid w:val="009E486C"/>
    <w:rsid w:val="009E5084"/>
    <w:rsid w:val="009E6252"/>
    <w:rsid w:val="009E7280"/>
    <w:rsid w:val="009F182D"/>
    <w:rsid w:val="009F1E98"/>
    <w:rsid w:val="009F20D1"/>
    <w:rsid w:val="009F260E"/>
    <w:rsid w:val="009F28AD"/>
    <w:rsid w:val="009F2BB2"/>
    <w:rsid w:val="009F38E8"/>
    <w:rsid w:val="009F4F79"/>
    <w:rsid w:val="009F5496"/>
    <w:rsid w:val="009F7C7E"/>
    <w:rsid w:val="00A0158D"/>
    <w:rsid w:val="00A01CE2"/>
    <w:rsid w:val="00A03919"/>
    <w:rsid w:val="00A05264"/>
    <w:rsid w:val="00A053D3"/>
    <w:rsid w:val="00A07E90"/>
    <w:rsid w:val="00A10559"/>
    <w:rsid w:val="00A10AFF"/>
    <w:rsid w:val="00A115BD"/>
    <w:rsid w:val="00A11D77"/>
    <w:rsid w:val="00A12C15"/>
    <w:rsid w:val="00A12D24"/>
    <w:rsid w:val="00A12E98"/>
    <w:rsid w:val="00A15DFC"/>
    <w:rsid w:val="00A163CE"/>
    <w:rsid w:val="00A16E08"/>
    <w:rsid w:val="00A21300"/>
    <w:rsid w:val="00A21502"/>
    <w:rsid w:val="00A22DE8"/>
    <w:rsid w:val="00A237CB"/>
    <w:rsid w:val="00A23E24"/>
    <w:rsid w:val="00A252AC"/>
    <w:rsid w:val="00A2692C"/>
    <w:rsid w:val="00A276C1"/>
    <w:rsid w:val="00A30801"/>
    <w:rsid w:val="00A32334"/>
    <w:rsid w:val="00A32594"/>
    <w:rsid w:val="00A33246"/>
    <w:rsid w:val="00A333FA"/>
    <w:rsid w:val="00A34780"/>
    <w:rsid w:val="00A3486A"/>
    <w:rsid w:val="00A374D6"/>
    <w:rsid w:val="00A375E7"/>
    <w:rsid w:val="00A37DA0"/>
    <w:rsid w:val="00A40A9C"/>
    <w:rsid w:val="00A44DF5"/>
    <w:rsid w:val="00A45900"/>
    <w:rsid w:val="00A467A8"/>
    <w:rsid w:val="00A46A36"/>
    <w:rsid w:val="00A46B77"/>
    <w:rsid w:val="00A478F0"/>
    <w:rsid w:val="00A508C2"/>
    <w:rsid w:val="00A50A0B"/>
    <w:rsid w:val="00A51690"/>
    <w:rsid w:val="00A52CE3"/>
    <w:rsid w:val="00A5310C"/>
    <w:rsid w:val="00A5389E"/>
    <w:rsid w:val="00A5477E"/>
    <w:rsid w:val="00A54A83"/>
    <w:rsid w:val="00A56896"/>
    <w:rsid w:val="00A571B9"/>
    <w:rsid w:val="00A6018D"/>
    <w:rsid w:val="00A60EF5"/>
    <w:rsid w:val="00A623FC"/>
    <w:rsid w:val="00A62FD3"/>
    <w:rsid w:val="00A6372B"/>
    <w:rsid w:val="00A63C6C"/>
    <w:rsid w:val="00A64EE2"/>
    <w:rsid w:val="00A64FD5"/>
    <w:rsid w:val="00A65964"/>
    <w:rsid w:val="00A6676C"/>
    <w:rsid w:val="00A67CB0"/>
    <w:rsid w:val="00A719C5"/>
    <w:rsid w:val="00A727FF"/>
    <w:rsid w:val="00A74386"/>
    <w:rsid w:val="00A74886"/>
    <w:rsid w:val="00A74BB2"/>
    <w:rsid w:val="00A760F4"/>
    <w:rsid w:val="00A76A79"/>
    <w:rsid w:val="00A80836"/>
    <w:rsid w:val="00A8354D"/>
    <w:rsid w:val="00A83EA2"/>
    <w:rsid w:val="00A91109"/>
    <w:rsid w:val="00A92B0F"/>
    <w:rsid w:val="00A946F1"/>
    <w:rsid w:val="00A94A5F"/>
    <w:rsid w:val="00A95B9F"/>
    <w:rsid w:val="00A95CCF"/>
    <w:rsid w:val="00A96DBE"/>
    <w:rsid w:val="00AA277A"/>
    <w:rsid w:val="00AA4833"/>
    <w:rsid w:val="00AA567F"/>
    <w:rsid w:val="00AA695F"/>
    <w:rsid w:val="00AA6B4B"/>
    <w:rsid w:val="00AB1197"/>
    <w:rsid w:val="00AB136F"/>
    <w:rsid w:val="00AB1D67"/>
    <w:rsid w:val="00AB26A2"/>
    <w:rsid w:val="00AB440B"/>
    <w:rsid w:val="00AB5E9A"/>
    <w:rsid w:val="00AB6AD2"/>
    <w:rsid w:val="00AB6CEB"/>
    <w:rsid w:val="00AC088D"/>
    <w:rsid w:val="00AC0B7F"/>
    <w:rsid w:val="00AC3D8C"/>
    <w:rsid w:val="00AC48B2"/>
    <w:rsid w:val="00AC5825"/>
    <w:rsid w:val="00AC5CF2"/>
    <w:rsid w:val="00AC5FB3"/>
    <w:rsid w:val="00AC5FF3"/>
    <w:rsid w:val="00AC6305"/>
    <w:rsid w:val="00AC71DF"/>
    <w:rsid w:val="00AD1A48"/>
    <w:rsid w:val="00AD1AB3"/>
    <w:rsid w:val="00AD22DF"/>
    <w:rsid w:val="00AD2E4C"/>
    <w:rsid w:val="00AD3FF3"/>
    <w:rsid w:val="00AD607F"/>
    <w:rsid w:val="00AD61F7"/>
    <w:rsid w:val="00AD644A"/>
    <w:rsid w:val="00AE1490"/>
    <w:rsid w:val="00AE215C"/>
    <w:rsid w:val="00AE3D0B"/>
    <w:rsid w:val="00AE3F00"/>
    <w:rsid w:val="00AE3F71"/>
    <w:rsid w:val="00AE4458"/>
    <w:rsid w:val="00AE5BB9"/>
    <w:rsid w:val="00AE5D41"/>
    <w:rsid w:val="00AE5DE1"/>
    <w:rsid w:val="00AE5E18"/>
    <w:rsid w:val="00AE6D18"/>
    <w:rsid w:val="00AE6FF9"/>
    <w:rsid w:val="00AE751B"/>
    <w:rsid w:val="00AF0E6B"/>
    <w:rsid w:val="00AF0EC8"/>
    <w:rsid w:val="00AF3309"/>
    <w:rsid w:val="00AF3580"/>
    <w:rsid w:val="00AF424F"/>
    <w:rsid w:val="00AF5867"/>
    <w:rsid w:val="00AF598C"/>
    <w:rsid w:val="00AF7FAB"/>
    <w:rsid w:val="00B01184"/>
    <w:rsid w:val="00B0308B"/>
    <w:rsid w:val="00B06829"/>
    <w:rsid w:val="00B077F1"/>
    <w:rsid w:val="00B079AF"/>
    <w:rsid w:val="00B07E23"/>
    <w:rsid w:val="00B100B5"/>
    <w:rsid w:val="00B11051"/>
    <w:rsid w:val="00B121D8"/>
    <w:rsid w:val="00B133C5"/>
    <w:rsid w:val="00B14162"/>
    <w:rsid w:val="00B15A0B"/>
    <w:rsid w:val="00B1663E"/>
    <w:rsid w:val="00B168A1"/>
    <w:rsid w:val="00B168C2"/>
    <w:rsid w:val="00B17A0D"/>
    <w:rsid w:val="00B21F7B"/>
    <w:rsid w:val="00B227A1"/>
    <w:rsid w:val="00B23280"/>
    <w:rsid w:val="00B235C4"/>
    <w:rsid w:val="00B23CC4"/>
    <w:rsid w:val="00B242E1"/>
    <w:rsid w:val="00B248ED"/>
    <w:rsid w:val="00B26689"/>
    <w:rsid w:val="00B26EB8"/>
    <w:rsid w:val="00B31F9B"/>
    <w:rsid w:val="00B3236E"/>
    <w:rsid w:val="00B33A88"/>
    <w:rsid w:val="00B3447D"/>
    <w:rsid w:val="00B34FAA"/>
    <w:rsid w:val="00B35443"/>
    <w:rsid w:val="00B3628C"/>
    <w:rsid w:val="00B41C69"/>
    <w:rsid w:val="00B44882"/>
    <w:rsid w:val="00B45543"/>
    <w:rsid w:val="00B45895"/>
    <w:rsid w:val="00B51357"/>
    <w:rsid w:val="00B518E8"/>
    <w:rsid w:val="00B51A71"/>
    <w:rsid w:val="00B52154"/>
    <w:rsid w:val="00B52D70"/>
    <w:rsid w:val="00B53321"/>
    <w:rsid w:val="00B57B99"/>
    <w:rsid w:val="00B636E9"/>
    <w:rsid w:val="00B65176"/>
    <w:rsid w:val="00B67540"/>
    <w:rsid w:val="00B67771"/>
    <w:rsid w:val="00B70700"/>
    <w:rsid w:val="00B72374"/>
    <w:rsid w:val="00B7328C"/>
    <w:rsid w:val="00B74FD9"/>
    <w:rsid w:val="00B753B0"/>
    <w:rsid w:val="00B76EE9"/>
    <w:rsid w:val="00B77A30"/>
    <w:rsid w:val="00B77E12"/>
    <w:rsid w:val="00B81739"/>
    <w:rsid w:val="00B8220B"/>
    <w:rsid w:val="00B82461"/>
    <w:rsid w:val="00B82F75"/>
    <w:rsid w:val="00B844DE"/>
    <w:rsid w:val="00B844FA"/>
    <w:rsid w:val="00B84A5F"/>
    <w:rsid w:val="00B9132B"/>
    <w:rsid w:val="00B934F2"/>
    <w:rsid w:val="00B949AD"/>
    <w:rsid w:val="00B955EE"/>
    <w:rsid w:val="00B95AD4"/>
    <w:rsid w:val="00B963E1"/>
    <w:rsid w:val="00B97EF9"/>
    <w:rsid w:val="00B97FA0"/>
    <w:rsid w:val="00B97FBC"/>
    <w:rsid w:val="00BA0685"/>
    <w:rsid w:val="00BA0CF5"/>
    <w:rsid w:val="00BA0E81"/>
    <w:rsid w:val="00BA205B"/>
    <w:rsid w:val="00BA2532"/>
    <w:rsid w:val="00BA2B9D"/>
    <w:rsid w:val="00BA30FD"/>
    <w:rsid w:val="00BA7742"/>
    <w:rsid w:val="00BA7F0E"/>
    <w:rsid w:val="00BB0D84"/>
    <w:rsid w:val="00BB101A"/>
    <w:rsid w:val="00BB1AFE"/>
    <w:rsid w:val="00BB5214"/>
    <w:rsid w:val="00BB52FA"/>
    <w:rsid w:val="00BB5D4E"/>
    <w:rsid w:val="00BB6929"/>
    <w:rsid w:val="00BB78E1"/>
    <w:rsid w:val="00BB7C65"/>
    <w:rsid w:val="00BC081B"/>
    <w:rsid w:val="00BC0D27"/>
    <w:rsid w:val="00BC2694"/>
    <w:rsid w:val="00BC2BF0"/>
    <w:rsid w:val="00BC530C"/>
    <w:rsid w:val="00BC601A"/>
    <w:rsid w:val="00BC6B37"/>
    <w:rsid w:val="00BC7265"/>
    <w:rsid w:val="00BC7968"/>
    <w:rsid w:val="00BD0D80"/>
    <w:rsid w:val="00BD3FF2"/>
    <w:rsid w:val="00BD594A"/>
    <w:rsid w:val="00BE1BEA"/>
    <w:rsid w:val="00BE240C"/>
    <w:rsid w:val="00BE3EBF"/>
    <w:rsid w:val="00BE59D4"/>
    <w:rsid w:val="00BE5E38"/>
    <w:rsid w:val="00BE7294"/>
    <w:rsid w:val="00BE7D9E"/>
    <w:rsid w:val="00BF07C6"/>
    <w:rsid w:val="00BF0B54"/>
    <w:rsid w:val="00BF19D6"/>
    <w:rsid w:val="00BF1F8F"/>
    <w:rsid w:val="00BF2BFD"/>
    <w:rsid w:val="00BF3C87"/>
    <w:rsid w:val="00BF3F9C"/>
    <w:rsid w:val="00BF4CFA"/>
    <w:rsid w:val="00BF54C1"/>
    <w:rsid w:val="00BF6B9E"/>
    <w:rsid w:val="00BF6F01"/>
    <w:rsid w:val="00C00B1B"/>
    <w:rsid w:val="00C0110D"/>
    <w:rsid w:val="00C01E23"/>
    <w:rsid w:val="00C026B3"/>
    <w:rsid w:val="00C04D67"/>
    <w:rsid w:val="00C05D3A"/>
    <w:rsid w:val="00C06EBE"/>
    <w:rsid w:val="00C11675"/>
    <w:rsid w:val="00C11C6F"/>
    <w:rsid w:val="00C11CA7"/>
    <w:rsid w:val="00C12C1F"/>
    <w:rsid w:val="00C12C22"/>
    <w:rsid w:val="00C13380"/>
    <w:rsid w:val="00C141D9"/>
    <w:rsid w:val="00C142D1"/>
    <w:rsid w:val="00C169AD"/>
    <w:rsid w:val="00C2068F"/>
    <w:rsid w:val="00C206A8"/>
    <w:rsid w:val="00C217B0"/>
    <w:rsid w:val="00C23211"/>
    <w:rsid w:val="00C23898"/>
    <w:rsid w:val="00C2611F"/>
    <w:rsid w:val="00C2635B"/>
    <w:rsid w:val="00C26517"/>
    <w:rsid w:val="00C27787"/>
    <w:rsid w:val="00C27EEF"/>
    <w:rsid w:val="00C30EFB"/>
    <w:rsid w:val="00C313D5"/>
    <w:rsid w:val="00C32347"/>
    <w:rsid w:val="00C32BB6"/>
    <w:rsid w:val="00C33663"/>
    <w:rsid w:val="00C35E52"/>
    <w:rsid w:val="00C40CD7"/>
    <w:rsid w:val="00C42DA6"/>
    <w:rsid w:val="00C42E4B"/>
    <w:rsid w:val="00C42FFA"/>
    <w:rsid w:val="00C43759"/>
    <w:rsid w:val="00C43E41"/>
    <w:rsid w:val="00C4434E"/>
    <w:rsid w:val="00C44B41"/>
    <w:rsid w:val="00C44D5C"/>
    <w:rsid w:val="00C44DA1"/>
    <w:rsid w:val="00C466F3"/>
    <w:rsid w:val="00C50C97"/>
    <w:rsid w:val="00C528CC"/>
    <w:rsid w:val="00C534DC"/>
    <w:rsid w:val="00C53F82"/>
    <w:rsid w:val="00C54484"/>
    <w:rsid w:val="00C5462D"/>
    <w:rsid w:val="00C6406D"/>
    <w:rsid w:val="00C65CA0"/>
    <w:rsid w:val="00C66036"/>
    <w:rsid w:val="00C66842"/>
    <w:rsid w:val="00C70905"/>
    <w:rsid w:val="00C70A4D"/>
    <w:rsid w:val="00C71329"/>
    <w:rsid w:val="00C716D7"/>
    <w:rsid w:val="00C729D8"/>
    <w:rsid w:val="00C72FCC"/>
    <w:rsid w:val="00C739B4"/>
    <w:rsid w:val="00C73EE7"/>
    <w:rsid w:val="00C740ED"/>
    <w:rsid w:val="00C750B4"/>
    <w:rsid w:val="00C803C5"/>
    <w:rsid w:val="00C814F0"/>
    <w:rsid w:val="00C82A60"/>
    <w:rsid w:val="00C82C82"/>
    <w:rsid w:val="00C837DC"/>
    <w:rsid w:val="00C84323"/>
    <w:rsid w:val="00C84CEA"/>
    <w:rsid w:val="00C85A83"/>
    <w:rsid w:val="00C9134C"/>
    <w:rsid w:val="00C91C63"/>
    <w:rsid w:val="00C92F60"/>
    <w:rsid w:val="00C9364D"/>
    <w:rsid w:val="00C937CE"/>
    <w:rsid w:val="00C93F34"/>
    <w:rsid w:val="00C95382"/>
    <w:rsid w:val="00C957AC"/>
    <w:rsid w:val="00C96232"/>
    <w:rsid w:val="00CA02E2"/>
    <w:rsid w:val="00CA3F4F"/>
    <w:rsid w:val="00CA533D"/>
    <w:rsid w:val="00CA5BDB"/>
    <w:rsid w:val="00CA7575"/>
    <w:rsid w:val="00CB1099"/>
    <w:rsid w:val="00CB30DA"/>
    <w:rsid w:val="00CB33C5"/>
    <w:rsid w:val="00CB34C1"/>
    <w:rsid w:val="00CB372D"/>
    <w:rsid w:val="00CB4A0B"/>
    <w:rsid w:val="00CB54DD"/>
    <w:rsid w:val="00CB569B"/>
    <w:rsid w:val="00CB62B3"/>
    <w:rsid w:val="00CB7341"/>
    <w:rsid w:val="00CC258D"/>
    <w:rsid w:val="00CC2F06"/>
    <w:rsid w:val="00CC33D9"/>
    <w:rsid w:val="00CC4464"/>
    <w:rsid w:val="00CC4F8F"/>
    <w:rsid w:val="00CC502B"/>
    <w:rsid w:val="00CC5F36"/>
    <w:rsid w:val="00CC750D"/>
    <w:rsid w:val="00CC7ECA"/>
    <w:rsid w:val="00CD0A53"/>
    <w:rsid w:val="00CD10E4"/>
    <w:rsid w:val="00CD15E3"/>
    <w:rsid w:val="00CD3ADE"/>
    <w:rsid w:val="00CD50A1"/>
    <w:rsid w:val="00CD5131"/>
    <w:rsid w:val="00CD5EF2"/>
    <w:rsid w:val="00CD65E5"/>
    <w:rsid w:val="00CE0827"/>
    <w:rsid w:val="00CE0EA4"/>
    <w:rsid w:val="00CE2EC7"/>
    <w:rsid w:val="00CE5388"/>
    <w:rsid w:val="00CE6039"/>
    <w:rsid w:val="00CF221E"/>
    <w:rsid w:val="00CF28EC"/>
    <w:rsid w:val="00CF44C9"/>
    <w:rsid w:val="00CF5AA1"/>
    <w:rsid w:val="00CF5CD5"/>
    <w:rsid w:val="00CF5DB8"/>
    <w:rsid w:val="00CF67C5"/>
    <w:rsid w:val="00CF6AA4"/>
    <w:rsid w:val="00CF6B92"/>
    <w:rsid w:val="00CF6CFB"/>
    <w:rsid w:val="00CF6D48"/>
    <w:rsid w:val="00CF6EE3"/>
    <w:rsid w:val="00CF7520"/>
    <w:rsid w:val="00CF7DFC"/>
    <w:rsid w:val="00D0053A"/>
    <w:rsid w:val="00D00FCD"/>
    <w:rsid w:val="00D0301A"/>
    <w:rsid w:val="00D03B14"/>
    <w:rsid w:val="00D0493E"/>
    <w:rsid w:val="00D04F83"/>
    <w:rsid w:val="00D05113"/>
    <w:rsid w:val="00D14E8C"/>
    <w:rsid w:val="00D15BD0"/>
    <w:rsid w:val="00D16411"/>
    <w:rsid w:val="00D2008D"/>
    <w:rsid w:val="00D22FB7"/>
    <w:rsid w:val="00D24380"/>
    <w:rsid w:val="00D30E6F"/>
    <w:rsid w:val="00D33E06"/>
    <w:rsid w:val="00D34410"/>
    <w:rsid w:val="00D3580C"/>
    <w:rsid w:val="00D359D5"/>
    <w:rsid w:val="00D360A6"/>
    <w:rsid w:val="00D37ECC"/>
    <w:rsid w:val="00D37F3D"/>
    <w:rsid w:val="00D41ABB"/>
    <w:rsid w:val="00D444AF"/>
    <w:rsid w:val="00D45398"/>
    <w:rsid w:val="00D4661A"/>
    <w:rsid w:val="00D47D2D"/>
    <w:rsid w:val="00D505D6"/>
    <w:rsid w:val="00D51346"/>
    <w:rsid w:val="00D51792"/>
    <w:rsid w:val="00D517E2"/>
    <w:rsid w:val="00D51807"/>
    <w:rsid w:val="00D521FD"/>
    <w:rsid w:val="00D53B87"/>
    <w:rsid w:val="00D54CB1"/>
    <w:rsid w:val="00D55049"/>
    <w:rsid w:val="00D55F0E"/>
    <w:rsid w:val="00D57830"/>
    <w:rsid w:val="00D57EF1"/>
    <w:rsid w:val="00D6114F"/>
    <w:rsid w:val="00D61305"/>
    <w:rsid w:val="00D61BB5"/>
    <w:rsid w:val="00D61BE0"/>
    <w:rsid w:val="00D62F11"/>
    <w:rsid w:val="00D62F70"/>
    <w:rsid w:val="00D65A30"/>
    <w:rsid w:val="00D6729B"/>
    <w:rsid w:val="00D7090D"/>
    <w:rsid w:val="00D713A3"/>
    <w:rsid w:val="00D71954"/>
    <w:rsid w:val="00D719FB"/>
    <w:rsid w:val="00D73A01"/>
    <w:rsid w:val="00D7424F"/>
    <w:rsid w:val="00D7793C"/>
    <w:rsid w:val="00D81668"/>
    <w:rsid w:val="00D816D9"/>
    <w:rsid w:val="00D828E6"/>
    <w:rsid w:val="00D82C0D"/>
    <w:rsid w:val="00D84B38"/>
    <w:rsid w:val="00D879D9"/>
    <w:rsid w:val="00D9151B"/>
    <w:rsid w:val="00D91B27"/>
    <w:rsid w:val="00D923FF"/>
    <w:rsid w:val="00D92AF8"/>
    <w:rsid w:val="00D92C0E"/>
    <w:rsid w:val="00D93065"/>
    <w:rsid w:val="00D9449D"/>
    <w:rsid w:val="00D95650"/>
    <w:rsid w:val="00D95C7E"/>
    <w:rsid w:val="00D968E9"/>
    <w:rsid w:val="00DA1A2D"/>
    <w:rsid w:val="00DA20A4"/>
    <w:rsid w:val="00DA25C7"/>
    <w:rsid w:val="00DA2A1A"/>
    <w:rsid w:val="00DA2F46"/>
    <w:rsid w:val="00DA3754"/>
    <w:rsid w:val="00DA3981"/>
    <w:rsid w:val="00DA3C5B"/>
    <w:rsid w:val="00DA3FAF"/>
    <w:rsid w:val="00DA405A"/>
    <w:rsid w:val="00DA4C43"/>
    <w:rsid w:val="00DA4F5A"/>
    <w:rsid w:val="00DA505B"/>
    <w:rsid w:val="00DA5410"/>
    <w:rsid w:val="00DA6773"/>
    <w:rsid w:val="00DA7433"/>
    <w:rsid w:val="00DB0FE3"/>
    <w:rsid w:val="00DB3437"/>
    <w:rsid w:val="00DB3469"/>
    <w:rsid w:val="00DB3DB6"/>
    <w:rsid w:val="00DB4E44"/>
    <w:rsid w:val="00DB52F8"/>
    <w:rsid w:val="00DB5A66"/>
    <w:rsid w:val="00DC0DD6"/>
    <w:rsid w:val="00DC1297"/>
    <w:rsid w:val="00DC1AC1"/>
    <w:rsid w:val="00DC22DA"/>
    <w:rsid w:val="00DC30E9"/>
    <w:rsid w:val="00DC470A"/>
    <w:rsid w:val="00DC597E"/>
    <w:rsid w:val="00DC5A37"/>
    <w:rsid w:val="00DC602E"/>
    <w:rsid w:val="00DC65C2"/>
    <w:rsid w:val="00DD0C6B"/>
    <w:rsid w:val="00DD216C"/>
    <w:rsid w:val="00DD2BE4"/>
    <w:rsid w:val="00DD4524"/>
    <w:rsid w:val="00DD4E4E"/>
    <w:rsid w:val="00DD5C2C"/>
    <w:rsid w:val="00DD6340"/>
    <w:rsid w:val="00DD6A99"/>
    <w:rsid w:val="00DD6D49"/>
    <w:rsid w:val="00DE14E1"/>
    <w:rsid w:val="00DE3FAA"/>
    <w:rsid w:val="00DE6407"/>
    <w:rsid w:val="00DE64F0"/>
    <w:rsid w:val="00DE721D"/>
    <w:rsid w:val="00DF01EE"/>
    <w:rsid w:val="00DF0DC8"/>
    <w:rsid w:val="00DF0E83"/>
    <w:rsid w:val="00DF11A6"/>
    <w:rsid w:val="00DF1251"/>
    <w:rsid w:val="00DF12C1"/>
    <w:rsid w:val="00DF17D6"/>
    <w:rsid w:val="00DF2026"/>
    <w:rsid w:val="00DF21D5"/>
    <w:rsid w:val="00DF23B3"/>
    <w:rsid w:val="00DF4DEA"/>
    <w:rsid w:val="00DF68A9"/>
    <w:rsid w:val="00DF7968"/>
    <w:rsid w:val="00E006E4"/>
    <w:rsid w:val="00E01550"/>
    <w:rsid w:val="00E0269F"/>
    <w:rsid w:val="00E03FD9"/>
    <w:rsid w:val="00E050F8"/>
    <w:rsid w:val="00E0671A"/>
    <w:rsid w:val="00E07561"/>
    <w:rsid w:val="00E075DF"/>
    <w:rsid w:val="00E1147F"/>
    <w:rsid w:val="00E116CD"/>
    <w:rsid w:val="00E12FA7"/>
    <w:rsid w:val="00E13514"/>
    <w:rsid w:val="00E14422"/>
    <w:rsid w:val="00E144AD"/>
    <w:rsid w:val="00E15215"/>
    <w:rsid w:val="00E15801"/>
    <w:rsid w:val="00E15ADB"/>
    <w:rsid w:val="00E15B45"/>
    <w:rsid w:val="00E16304"/>
    <w:rsid w:val="00E16CAF"/>
    <w:rsid w:val="00E175FF"/>
    <w:rsid w:val="00E17E8C"/>
    <w:rsid w:val="00E20053"/>
    <w:rsid w:val="00E235AF"/>
    <w:rsid w:val="00E24835"/>
    <w:rsid w:val="00E252B9"/>
    <w:rsid w:val="00E256C6"/>
    <w:rsid w:val="00E2579B"/>
    <w:rsid w:val="00E25D1A"/>
    <w:rsid w:val="00E26038"/>
    <w:rsid w:val="00E26681"/>
    <w:rsid w:val="00E26C1E"/>
    <w:rsid w:val="00E27118"/>
    <w:rsid w:val="00E27D25"/>
    <w:rsid w:val="00E30B28"/>
    <w:rsid w:val="00E313F3"/>
    <w:rsid w:val="00E340A9"/>
    <w:rsid w:val="00E35D46"/>
    <w:rsid w:val="00E40076"/>
    <w:rsid w:val="00E40B0B"/>
    <w:rsid w:val="00E410DC"/>
    <w:rsid w:val="00E4345C"/>
    <w:rsid w:val="00E43C13"/>
    <w:rsid w:val="00E44442"/>
    <w:rsid w:val="00E456EF"/>
    <w:rsid w:val="00E50295"/>
    <w:rsid w:val="00E50AA5"/>
    <w:rsid w:val="00E51BF4"/>
    <w:rsid w:val="00E5295B"/>
    <w:rsid w:val="00E546AB"/>
    <w:rsid w:val="00E55F8E"/>
    <w:rsid w:val="00E56787"/>
    <w:rsid w:val="00E56904"/>
    <w:rsid w:val="00E56AD3"/>
    <w:rsid w:val="00E61319"/>
    <w:rsid w:val="00E625E3"/>
    <w:rsid w:val="00E625E8"/>
    <w:rsid w:val="00E62981"/>
    <w:rsid w:val="00E6330A"/>
    <w:rsid w:val="00E64AE5"/>
    <w:rsid w:val="00E64B91"/>
    <w:rsid w:val="00E64D73"/>
    <w:rsid w:val="00E6505F"/>
    <w:rsid w:val="00E65530"/>
    <w:rsid w:val="00E66118"/>
    <w:rsid w:val="00E66D10"/>
    <w:rsid w:val="00E67E06"/>
    <w:rsid w:val="00E70322"/>
    <w:rsid w:val="00E743AD"/>
    <w:rsid w:val="00E74613"/>
    <w:rsid w:val="00E74DD6"/>
    <w:rsid w:val="00E76773"/>
    <w:rsid w:val="00E76FA0"/>
    <w:rsid w:val="00E806E9"/>
    <w:rsid w:val="00E806FC"/>
    <w:rsid w:val="00E80EF2"/>
    <w:rsid w:val="00E822E8"/>
    <w:rsid w:val="00E83DA5"/>
    <w:rsid w:val="00E84BC5"/>
    <w:rsid w:val="00E852D2"/>
    <w:rsid w:val="00E867FC"/>
    <w:rsid w:val="00E910D9"/>
    <w:rsid w:val="00E919DD"/>
    <w:rsid w:val="00E91D2F"/>
    <w:rsid w:val="00E92A3D"/>
    <w:rsid w:val="00E94D34"/>
    <w:rsid w:val="00E9517D"/>
    <w:rsid w:val="00E95902"/>
    <w:rsid w:val="00E95935"/>
    <w:rsid w:val="00E96DD1"/>
    <w:rsid w:val="00E97054"/>
    <w:rsid w:val="00E97B86"/>
    <w:rsid w:val="00E97ED1"/>
    <w:rsid w:val="00EA0FA2"/>
    <w:rsid w:val="00EA1D3D"/>
    <w:rsid w:val="00EA23F6"/>
    <w:rsid w:val="00EA2F5F"/>
    <w:rsid w:val="00EA39AF"/>
    <w:rsid w:val="00EA44BD"/>
    <w:rsid w:val="00EA48DD"/>
    <w:rsid w:val="00EA53D6"/>
    <w:rsid w:val="00EA5AA7"/>
    <w:rsid w:val="00EA61C4"/>
    <w:rsid w:val="00EA6747"/>
    <w:rsid w:val="00EA7648"/>
    <w:rsid w:val="00EB091E"/>
    <w:rsid w:val="00EB14A6"/>
    <w:rsid w:val="00EB3BE6"/>
    <w:rsid w:val="00EB42E0"/>
    <w:rsid w:val="00EB4A63"/>
    <w:rsid w:val="00EB59BA"/>
    <w:rsid w:val="00EC11D5"/>
    <w:rsid w:val="00EC150F"/>
    <w:rsid w:val="00EC15BE"/>
    <w:rsid w:val="00EC2939"/>
    <w:rsid w:val="00EC4599"/>
    <w:rsid w:val="00EC48C2"/>
    <w:rsid w:val="00EC4C5F"/>
    <w:rsid w:val="00ED14C2"/>
    <w:rsid w:val="00ED26CC"/>
    <w:rsid w:val="00ED3904"/>
    <w:rsid w:val="00ED3F7B"/>
    <w:rsid w:val="00ED5286"/>
    <w:rsid w:val="00ED562A"/>
    <w:rsid w:val="00ED5A81"/>
    <w:rsid w:val="00ED6B9C"/>
    <w:rsid w:val="00ED7A6E"/>
    <w:rsid w:val="00EE0655"/>
    <w:rsid w:val="00EE2D0A"/>
    <w:rsid w:val="00EE3A97"/>
    <w:rsid w:val="00EE7123"/>
    <w:rsid w:val="00EE794C"/>
    <w:rsid w:val="00EE799A"/>
    <w:rsid w:val="00EF0940"/>
    <w:rsid w:val="00EF1C50"/>
    <w:rsid w:val="00EF478D"/>
    <w:rsid w:val="00EF4BFE"/>
    <w:rsid w:val="00EF5249"/>
    <w:rsid w:val="00EF64E7"/>
    <w:rsid w:val="00F0178D"/>
    <w:rsid w:val="00F01FA2"/>
    <w:rsid w:val="00F02DB7"/>
    <w:rsid w:val="00F039B5"/>
    <w:rsid w:val="00F047B7"/>
    <w:rsid w:val="00F06AC0"/>
    <w:rsid w:val="00F06F43"/>
    <w:rsid w:val="00F0702C"/>
    <w:rsid w:val="00F07F0B"/>
    <w:rsid w:val="00F07F95"/>
    <w:rsid w:val="00F10D9D"/>
    <w:rsid w:val="00F134EC"/>
    <w:rsid w:val="00F13FB2"/>
    <w:rsid w:val="00F142C0"/>
    <w:rsid w:val="00F14F9B"/>
    <w:rsid w:val="00F16EA0"/>
    <w:rsid w:val="00F1737A"/>
    <w:rsid w:val="00F2061C"/>
    <w:rsid w:val="00F212EA"/>
    <w:rsid w:val="00F21333"/>
    <w:rsid w:val="00F2190D"/>
    <w:rsid w:val="00F2280C"/>
    <w:rsid w:val="00F23220"/>
    <w:rsid w:val="00F24562"/>
    <w:rsid w:val="00F2500E"/>
    <w:rsid w:val="00F26037"/>
    <w:rsid w:val="00F319DA"/>
    <w:rsid w:val="00F323C1"/>
    <w:rsid w:val="00F32D15"/>
    <w:rsid w:val="00F333DD"/>
    <w:rsid w:val="00F37920"/>
    <w:rsid w:val="00F40CB6"/>
    <w:rsid w:val="00F432BB"/>
    <w:rsid w:val="00F43759"/>
    <w:rsid w:val="00F44E0A"/>
    <w:rsid w:val="00F47846"/>
    <w:rsid w:val="00F50CD6"/>
    <w:rsid w:val="00F51D83"/>
    <w:rsid w:val="00F55211"/>
    <w:rsid w:val="00F56557"/>
    <w:rsid w:val="00F617A1"/>
    <w:rsid w:val="00F63046"/>
    <w:rsid w:val="00F631CC"/>
    <w:rsid w:val="00F642E2"/>
    <w:rsid w:val="00F646EC"/>
    <w:rsid w:val="00F66912"/>
    <w:rsid w:val="00F66E00"/>
    <w:rsid w:val="00F67C42"/>
    <w:rsid w:val="00F7036B"/>
    <w:rsid w:val="00F730FA"/>
    <w:rsid w:val="00F732E7"/>
    <w:rsid w:val="00F742A4"/>
    <w:rsid w:val="00F74EC2"/>
    <w:rsid w:val="00F75F2E"/>
    <w:rsid w:val="00F760A6"/>
    <w:rsid w:val="00F7643D"/>
    <w:rsid w:val="00F77A5B"/>
    <w:rsid w:val="00F81F0C"/>
    <w:rsid w:val="00F82A53"/>
    <w:rsid w:val="00F82EF3"/>
    <w:rsid w:val="00F85455"/>
    <w:rsid w:val="00F867A5"/>
    <w:rsid w:val="00F86E62"/>
    <w:rsid w:val="00F87F40"/>
    <w:rsid w:val="00F90833"/>
    <w:rsid w:val="00F91954"/>
    <w:rsid w:val="00F92742"/>
    <w:rsid w:val="00F93794"/>
    <w:rsid w:val="00F943C8"/>
    <w:rsid w:val="00F9529E"/>
    <w:rsid w:val="00F9559E"/>
    <w:rsid w:val="00F9594E"/>
    <w:rsid w:val="00FA03FB"/>
    <w:rsid w:val="00FA490C"/>
    <w:rsid w:val="00FA4AAA"/>
    <w:rsid w:val="00FA5085"/>
    <w:rsid w:val="00FA7D2E"/>
    <w:rsid w:val="00FB00E4"/>
    <w:rsid w:val="00FB07F3"/>
    <w:rsid w:val="00FB11C6"/>
    <w:rsid w:val="00FB2763"/>
    <w:rsid w:val="00FB47FB"/>
    <w:rsid w:val="00FB6AF6"/>
    <w:rsid w:val="00FB6E5A"/>
    <w:rsid w:val="00FB6F17"/>
    <w:rsid w:val="00FB7068"/>
    <w:rsid w:val="00FB76FE"/>
    <w:rsid w:val="00FB7F0A"/>
    <w:rsid w:val="00FC06AC"/>
    <w:rsid w:val="00FC084A"/>
    <w:rsid w:val="00FC190E"/>
    <w:rsid w:val="00FC1F1C"/>
    <w:rsid w:val="00FC206A"/>
    <w:rsid w:val="00FC3F49"/>
    <w:rsid w:val="00FC77F0"/>
    <w:rsid w:val="00FC7DC3"/>
    <w:rsid w:val="00FD0B8D"/>
    <w:rsid w:val="00FD1F2B"/>
    <w:rsid w:val="00FD2090"/>
    <w:rsid w:val="00FD2CCD"/>
    <w:rsid w:val="00FD39FB"/>
    <w:rsid w:val="00FD4CCA"/>
    <w:rsid w:val="00FD5093"/>
    <w:rsid w:val="00FD6041"/>
    <w:rsid w:val="00FD7E97"/>
    <w:rsid w:val="00FE2BCC"/>
    <w:rsid w:val="00FE4DC4"/>
    <w:rsid w:val="00FE63F5"/>
    <w:rsid w:val="00FE6761"/>
    <w:rsid w:val="00FE6CA9"/>
    <w:rsid w:val="00FE6D6E"/>
    <w:rsid w:val="00FE7265"/>
    <w:rsid w:val="00FE7D07"/>
    <w:rsid w:val="00FF0679"/>
    <w:rsid w:val="00FF08D9"/>
    <w:rsid w:val="00FF0904"/>
    <w:rsid w:val="00FF4468"/>
    <w:rsid w:val="00FF4EF9"/>
    <w:rsid w:val="00FF5A8D"/>
    <w:rsid w:val="00FF606F"/>
    <w:rsid w:val="00FF67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BFB"/>
    <w:pPr>
      <w:ind w:firstLine="709"/>
    </w:pPr>
    <w:rPr>
      <w:rFonts w:ascii="Times New Roman" w:eastAsia="Times New Roman" w:hAnsi="Times New Roman"/>
      <w:sz w:val="26"/>
    </w:rPr>
  </w:style>
  <w:style w:type="paragraph" w:styleId="1">
    <w:name w:val="heading 1"/>
    <w:basedOn w:val="a"/>
    <w:link w:val="10"/>
    <w:uiPriority w:val="9"/>
    <w:qFormat/>
    <w:locked/>
    <w:rsid w:val="001639BE"/>
    <w:pPr>
      <w:spacing w:before="100" w:beforeAutospacing="1" w:after="100" w:afterAutospacing="1"/>
      <w:ind w:firstLine="0"/>
      <w:outlineLvl w:val="0"/>
    </w:pPr>
    <w:rPr>
      <w:b/>
      <w:bCs/>
      <w:kern w:val="36"/>
      <w:sz w:val="48"/>
      <w:szCs w:val="48"/>
    </w:rPr>
  </w:style>
  <w:style w:type="paragraph" w:styleId="2">
    <w:name w:val="heading 2"/>
    <w:basedOn w:val="a"/>
    <w:next w:val="a"/>
    <w:link w:val="20"/>
    <w:semiHidden/>
    <w:unhideWhenUsed/>
    <w:qFormat/>
    <w:locked/>
    <w:rsid w:val="00EA2F5F"/>
    <w:pPr>
      <w:keepNext/>
      <w:keepLines/>
      <w:spacing w:before="200"/>
      <w:outlineLvl w:val="1"/>
    </w:pPr>
    <w:rPr>
      <w:rFonts w:asciiTheme="majorHAnsi" w:eastAsiaTheme="majorEastAsia" w:hAnsiTheme="majorHAnsi" w:cstheme="majorBidi"/>
      <w:b/>
      <w:bCs/>
      <w:color w:val="4F81BD" w:themeColor="accent1"/>
      <w:szCs w:val="26"/>
    </w:rPr>
  </w:style>
  <w:style w:type="paragraph" w:styleId="3">
    <w:name w:val="heading 3"/>
    <w:basedOn w:val="a"/>
    <w:next w:val="a"/>
    <w:link w:val="30"/>
    <w:semiHidden/>
    <w:unhideWhenUsed/>
    <w:qFormat/>
    <w:locked/>
    <w:rsid w:val="00A3486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D5093"/>
    <w:pPr>
      <w:tabs>
        <w:tab w:val="center" w:pos="4153"/>
        <w:tab w:val="right" w:pos="8306"/>
      </w:tabs>
      <w:spacing w:before="120" w:after="240"/>
      <w:jc w:val="center"/>
    </w:pPr>
    <w:rPr>
      <w:b/>
      <w:caps/>
      <w:sz w:val="28"/>
    </w:rPr>
  </w:style>
  <w:style w:type="character" w:customStyle="1" w:styleId="a4">
    <w:name w:val="Верхний колонтитул Знак"/>
    <w:link w:val="a3"/>
    <w:uiPriority w:val="99"/>
    <w:locked/>
    <w:rsid w:val="00FD5093"/>
    <w:rPr>
      <w:rFonts w:ascii="Times New Roman" w:hAnsi="Times New Roman" w:cs="Times New Roman"/>
      <w:b/>
      <w:caps/>
      <w:sz w:val="20"/>
      <w:szCs w:val="20"/>
      <w:lang w:eastAsia="ru-RU"/>
    </w:rPr>
  </w:style>
  <w:style w:type="paragraph" w:styleId="a5">
    <w:name w:val="footer"/>
    <w:basedOn w:val="a"/>
    <w:link w:val="a6"/>
    <w:uiPriority w:val="99"/>
    <w:rsid w:val="00FD5093"/>
    <w:pPr>
      <w:tabs>
        <w:tab w:val="center" w:pos="4153"/>
        <w:tab w:val="right" w:pos="8306"/>
      </w:tabs>
    </w:pPr>
  </w:style>
  <w:style w:type="character" w:customStyle="1" w:styleId="a6">
    <w:name w:val="Нижний колонтитул Знак"/>
    <w:link w:val="a5"/>
    <w:uiPriority w:val="99"/>
    <w:locked/>
    <w:rsid w:val="00FD5093"/>
    <w:rPr>
      <w:rFonts w:ascii="Times New Roman" w:hAnsi="Times New Roman" w:cs="Times New Roman"/>
      <w:sz w:val="20"/>
      <w:szCs w:val="20"/>
      <w:lang w:eastAsia="ru-RU"/>
    </w:rPr>
  </w:style>
  <w:style w:type="paragraph" w:styleId="a7">
    <w:name w:val="Body Text Indent"/>
    <w:basedOn w:val="a"/>
    <w:link w:val="a8"/>
    <w:uiPriority w:val="99"/>
    <w:rsid w:val="00FD5093"/>
    <w:pPr>
      <w:spacing w:after="120"/>
      <w:ind w:left="283" w:firstLine="0"/>
    </w:pPr>
    <w:rPr>
      <w:sz w:val="24"/>
    </w:rPr>
  </w:style>
  <w:style w:type="character" w:customStyle="1" w:styleId="a8">
    <w:name w:val="Основной текст с отступом Знак"/>
    <w:link w:val="a7"/>
    <w:uiPriority w:val="99"/>
    <w:locked/>
    <w:rsid w:val="00FD5093"/>
    <w:rPr>
      <w:rFonts w:ascii="Times New Roman" w:hAnsi="Times New Roman" w:cs="Times New Roman"/>
      <w:sz w:val="20"/>
      <w:szCs w:val="20"/>
      <w:lang w:eastAsia="ru-RU"/>
    </w:rPr>
  </w:style>
  <w:style w:type="character" w:styleId="a9">
    <w:name w:val="Hyperlink"/>
    <w:uiPriority w:val="99"/>
    <w:rsid w:val="00FD5093"/>
    <w:rPr>
      <w:rFonts w:cs="Times New Roman"/>
      <w:color w:val="971417"/>
      <w:u w:val="none"/>
      <w:effect w:val="none"/>
    </w:rPr>
  </w:style>
  <w:style w:type="paragraph" w:customStyle="1" w:styleId="aa">
    <w:name w:val="Заголовок текста док"/>
    <w:basedOn w:val="a"/>
    <w:autoRedefine/>
    <w:uiPriority w:val="99"/>
    <w:rsid w:val="00FD5093"/>
    <w:pPr>
      <w:spacing w:before="120"/>
      <w:ind w:left="-107" w:firstLine="0"/>
      <w:jc w:val="both"/>
    </w:pPr>
    <w:rPr>
      <w:sz w:val="22"/>
    </w:rPr>
  </w:style>
  <w:style w:type="paragraph" w:customStyle="1" w:styleId="ab">
    <w:name w:val="Дата документа"/>
    <w:basedOn w:val="a"/>
    <w:autoRedefine/>
    <w:uiPriority w:val="99"/>
    <w:rsid w:val="00FB6F17"/>
    <w:pPr>
      <w:spacing w:line="360" w:lineRule="auto"/>
      <w:ind w:firstLine="0"/>
      <w:jc w:val="both"/>
    </w:pPr>
    <w:rPr>
      <w:rFonts w:ascii="PT Astra Serif" w:hAnsi="PT Astra Serif"/>
      <w:szCs w:val="26"/>
    </w:rPr>
  </w:style>
  <w:style w:type="paragraph" w:customStyle="1" w:styleId="ConsPlusNormal">
    <w:name w:val="ConsPlusNormal"/>
    <w:rsid w:val="00FD5093"/>
    <w:pPr>
      <w:autoSpaceDE w:val="0"/>
      <w:autoSpaceDN w:val="0"/>
      <w:adjustRightInd w:val="0"/>
      <w:ind w:firstLine="720"/>
    </w:pPr>
    <w:rPr>
      <w:rFonts w:ascii="Arial" w:eastAsia="Times New Roman" w:hAnsi="Arial" w:cs="Arial"/>
    </w:rPr>
  </w:style>
  <w:style w:type="paragraph" w:styleId="ac">
    <w:name w:val="List Paragraph"/>
    <w:basedOn w:val="a"/>
    <w:uiPriority w:val="34"/>
    <w:qFormat/>
    <w:rsid w:val="006C3953"/>
    <w:pPr>
      <w:spacing w:after="200" w:line="276" w:lineRule="auto"/>
      <w:ind w:left="720" w:firstLine="0"/>
      <w:contextualSpacing/>
    </w:pPr>
    <w:rPr>
      <w:rFonts w:ascii="Calibri" w:eastAsia="Calibri" w:hAnsi="Calibri"/>
      <w:sz w:val="22"/>
      <w:szCs w:val="22"/>
      <w:lang w:eastAsia="en-US"/>
    </w:rPr>
  </w:style>
  <w:style w:type="paragraph" w:styleId="21">
    <w:name w:val="Body Text 2"/>
    <w:basedOn w:val="a"/>
    <w:link w:val="22"/>
    <w:uiPriority w:val="99"/>
    <w:semiHidden/>
    <w:rsid w:val="004E57BD"/>
    <w:pPr>
      <w:spacing w:after="120" w:line="480" w:lineRule="auto"/>
    </w:pPr>
  </w:style>
  <w:style w:type="character" w:customStyle="1" w:styleId="22">
    <w:name w:val="Основной текст 2 Знак"/>
    <w:link w:val="21"/>
    <w:uiPriority w:val="99"/>
    <w:semiHidden/>
    <w:locked/>
    <w:rsid w:val="004E57BD"/>
    <w:rPr>
      <w:rFonts w:ascii="Times New Roman" w:hAnsi="Times New Roman" w:cs="Times New Roman"/>
      <w:sz w:val="20"/>
      <w:szCs w:val="20"/>
      <w:lang w:eastAsia="ru-RU"/>
    </w:rPr>
  </w:style>
  <w:style w:type="paragraph" w:customStyle="1" w:styleId="ad">
    <w:name w:val="Обращение"/>
    <w:basedOn w:val="a"/>
    <w:next w:val="a"/>
    <w:uiPriority w:val="99"/>
    <w:rsid w:val="004E57BD"/>
    <w:pPr>
      <w:spacing w:before="240" w:after="120"/>
      <w:ind w:firstLine="0"/>
      <w:jc w:val="center"/>
    </w:pPr>
    <w:rPr>
      <w:b/>
    </w:rPr>
  </w:style>
  <w:style w:type="paragraph" w:customStyle="1" w:styleId="ae">
    <w:name w:val="Адресат"/>
    <w:basedOn w:val="a"/>
    <w:uiPriority w:val="99"/>
    <w:rsid w:val="004E57BD"/>
    <w:pPr>
      <w:spacing w:before="120"/>
      <w:ind w:firstLine="0"/>
    </w:pPr>
    <w:rPr>
      <w:b/>
    </w:rPr>
  </w:style>
  <w:style w:type="paragraph" w:customStyle="1" w:styleId="Default">
    <w:name w:val="Default"/>
    <w:rsid w:val="00973378"/>
    <w:pPr>
      <w:autoSpaceDE w:val="0"/>
      <w:autoSpaceDN w:val="0"/>
      <w:adjustRightInd w:val="0"/>
    </w:pPr>
    <w:rPr>
      <w:rFonts w:ascii="Times New Roman" w:hAnsi="Times New Roman"/>
      <w:color w:val="000000"/>
      <w:sz w:val="24"/>
      <w:szCs w:val="24"/>
    </w:rPr>
  </w:style>
  <w:style w:type="character" w:customStyle="1" w:styleId="10">
    <w:name w:val="Заголовок 1 Знак"/>
    <w:link w:val="1"/>
    <w:rsid w:val="001639BE"/>
    <w:rPr>
      <w:rFonts w:ascii="Times New Roman" w:eastAsia="Times New Roman" w:hAnsi="Times New Roman"/>
      <w:b/>
      <w:bCs/>
      <w:kern w:val="36"/>
      <w:sz w:val="48"/>
      <w:szCs w:val="48"/>
    </w:rPr>
  </w:style>
  <w:style w:type="character" w:styleId="af">
    <w:name w:val="Emphasis"/>
    <w:uiPriority w:val="20"/>
    <w:qFormat/>
    <w:locked/>
    <w:rsid w:val="00D713A3"/>
    <w:rPr>
      <w:i/>
      <w:iCs/>
    </w:rPr>
  </w:style>
  <w:style w:type="character" w:customStyle="1" w:styleId="oznaimen1">
    <w:name w:val="oz_naimen1"/>
    <w:rsid w:val="007E2478"/>
    <w:rPr>
      <w:rFonts w:ascii="Roboto Condensed" w:hAnsi="Roboto Condensed" w:hint="default"/>
    </w:rPr>
  </w:style>
  <w:style w:type="paragraph" w:styleId="af0">
    <w:name w:val="Balloon Text"/>
    <w:basedOn w:val="a"/>
    <w:link w:val="af1"/>
    <w:uiPriority w:val="99"/>
    <w:semiHidden/>
    <w:unhideWhenUsed/>
    <w:rsid w:val="002F23AA"/>
    <w:rPr>
      <w:rFonts w:ascii="Tahoma" w:hAnsi="Tahoma" w:cs="Tahoma"/>
      <w:sz w:val="16"/>
      <w:szCs w:val="16"/>
    </w:rPr>
  </w:style>
  <w:style w:type="character" w:customStyle="1" w:styleId="af1">
    <w:name w:val="Текст выноски Знак"/>
    <w:basedOn w:val="a0"/>
    <w:link w:val="af0"/>
    <w:uiPriority w:val="99"/>
    <w:semiHidden/>
    <w:rsid w:val="002F23AA"/>
    <w:rPr>
      <w:rFonts w:ascii="Tahoma" w:eastAsia="Times New Roman" w:hAnsi="Tahoma" w:cs="Tahoma"/>
      <w:sz w:val="16"/>
      <w:szCs w:val="16"/>
    </w:rPr>
  </w:style>
  <w:style w:type="paragraph" w:customStyle="1" w:styleId="titlepage">
    <w:name w:val="titlepage"/>
    <w:basedOn w:val="a"/>
    <w:rsid w:val="00314FBC"/>
    <w:pPr>
      <w:spacing w:before="100" w:beforeAutospacing="1" w:after="100" w:afterAutospacing="1"/>
      <w:ind w:firstLine="0"/>
    </w:pPr>
    <w:rPr>
      <w:sz w:val="24"/>
      <w:szCs w:val="24"/>
    </w:rPr>
  </w:style>
  <w:style w:type="paragraph" w:styleId="af2">
    <w:name w:val="Body Text"/>
    <w:basedOn w:val="a"/>
    <w:link w:val="af3"/>
    <w:rsid w:val="00E66D10"/>
    <w:pPr>
      <w:spacing w:after="120"/>
      <w:ind w:firstLine="0"/>
    </w:pPr>
    <w:rPr>
      <w:sz w:val="20"/>
    </w:rPr>
  </w:style>
  <w:style w:type="character" w:customStyle="1" w:styleId="af3">
    <w:name w:val="Основной текст Знак"/>
    <w:basedOn w:val="a0"/>
    <w:link w:val="af2"/>
    <w:rsid w:val="00E66D10"/>
    <w:rPr>
      <w:rFonts w:ascii="Times New Roman" w:eastAsia="Times New Roman" w:hAnsi="Times New Roman"/>
    </w:rPr>
  </w:style>
  <w:style w:type="paragraph" w:customStyle="1" w:styleId="ConsPlusTitle">
    <w:name w:val="ConsPlusTitle"/>
    <w:rsid w:val="00D14E8C"/>
    <w:pPr>
      <w:widowControl w:val="0"/>
      <w:autoSpaceDE w:val="0"/>
      <w:autoSpaceDN w:val="0"/>
    </w:pPr>
    <w:rPr>
      <w:rFonts w:eastAsia="Times New Roman" w:cs="Calibri"/>
      <w:b/>
      <w:sz w:val="22"/>
    </w:rPr>
  </w:style>
  <w:style w:type="paragraph" w:customStyle="1" w:styleId="31">
    <w:name w:val="Абзац списка3"/>
    <w:basedOn w:val="a"/>
    <w:rsid w:val="003901EF"/>
    <w:pPr>
      <w:ind w:left="720"/>
      <w:contextualSpacing/>
    </w:pPr>
    <w:rPr>
      <w:rFonts w:eastAsia="Calibri"/>
      <w:sz w:val="24"/>
    </w:rPr>
  </w:style>
  <w:style w:type="paragraph" w:styleId="af4">
    <w:name w:val="Normal (Web)"/>
    <w:basedOn w:val="a"/>
    <w:unhideWhenUsed/>
    <w:rsid w:val="00840B58"/>
    <w:pPr>
      <w:spacing w:before="100" w:beforeAutospacing="1" w:after="100" w:afterAutospacing="1"/>
      <w:ind w:firstLine="0"/>
    </w:pPr>
    <w:rPr>
      <w:rFonts w:eastAsiaTheme="minorHAnsi"/>
      <w:sz w:val="24"/>
      <w:szCs w:val="24"/>
    </w:rPr>
  </w:style>
  <w:style w:type="character" w:styleId="af5">
    <w:name w:val="Strong"/>
    <w:basedOn w:val="a0"/>
    <w:uiPriority w:val="22"/>
    <w:qFormat/>
    <w:locked/>
    <w:rsid w:val="00451461"/>
    <w:rPr>
      <w:b/>
      <w:bCs/>
    </w:rPr>
  </w:style>
  <w:style w:type="character" w:customStyle="1" w:styleId="apple-converted-space">
    <w:name w:val="apple-converted-space"/>
    <w:basedOn w:val="a0"/>
    <w:rsid w:val="00F2061C"/>
  </w:style>
  <w:style w:type="table" w:styleId="af6">
    <w:name w:val="Table Grid"/>
    <w:basedOn w:val="a1"/>
    <w:locked/>
    <w:rsid w:val="00910F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caption">
    <w:name w:val="doccaption"/>
    <w:basedOn w:val="a0"/>
    <w:rsid w:val="00ED26CC"/>
  </w:style>
  <w:style w:type="character" w:customStyle="1" w:styleId="11">
    <w:name w:val="Стиль1 Знак"/>
    <w:link w:val="12"/>
    <w:uiPriority w:val="99"/>
    <w:locked/>
    <w:rsid w:val="00830E7A"/>
    <w:rPr>
      <w:b/>
      <w:bCs/>
      <w:sz w:val="32"/>
      <w:szCs w:val="26"/>
    </w:rPr>
  </w:style>
  <w:style w:type="paragraph" w:customStyle="1" w:styleId="12">
    <w:name w:val="Стиль1"/>
    <w:basedOn w:val="a"/>
    <w:link w:val="11"/>
    <w:uiPriority w:val="99"/>
    <w:rsid w:val="00830E7A"/>
    <w:pPr>
      <w:autoSpaceDE w:val="0"/>
      <w:autoSpaceDN w:val="0"/>
      <w:spacing w:line="360" w:lineRule="auto"/>
      <w:ind w:firstLine="720"/>
      <w:jc w:val="both"/>
    </w:pPr>
    <w:rPr>
      <w:rFonts w:ascii="Calibri" w:eastAsia="Calibri" w:hAnsi="Calibri"/>
      <w:b/>
      <w:bCs/>
      <w:sz w:val="32"/>
      <w:szCs w:val="26"/>
    </w:rPr>
  </w:style>
  <w:style w:type="paragraph" w:styleId="af7">
    <w:name w:val="caption"/>
    <w:basedOn w:val="a"/>
    <w:next w:val="a"/>
    <w:unhideWhenUsed/>
    <w:qFormat/>
    <w:locked/>
    <w:rsid w:val="00B3447D"/>
    <w:pPr>
      <w:spacing w:after="200"/>
    </w:pPr>
    <w:rPr>
      <w:b/>
      <w:bCs/>
      <w:color w:val="4F81BD" w:themeColor="accent1"/>
      <w:sz w:val="18"/>
      <w:szCs w:val="18"/>
    </w:rPr>
  </w:style>
  <w:style w:type="character" w:customStyle="1" w:styleId="30">
    <w:name w:val="Заголовок 3 Знак"/>
    <w:basedOn w:val="a0"/>
    <w:link w:val="3"/>
    <w:semiHidden/>
    <w:rsid w:val="00A3486A"/>
    <w:rPr>
      <w:rFonts w:asciiTheme="majorHAnsi" w:eastAsiaTheme="majorEastAsia" w:hAnsiTheme="majorHAnsi" w:cstheme="majorBidi"/>
      <w:b/>
      <w:bCs/>
      <w:color w:val="4F81BD" w:themeColor="accent1"/>
      <w:sz w:val="26"/>
    </w:rPr>
  </w:style>
  <w:style w:type="character" w:customStyle="1" w:styleId="20">
    <w:name w:val="Заголовок 2 Знак"/>
    <w:basedOn w:val="a0"/>
    <w:link w:val="2"/>
    <w:semiHidden/>
    <w:rsid w:val="00EA2F5F"/>
    <w:rPr>
      <w:rFonts w:asciiTheme="majorHAnsi" w:eastAsiaTheme="majorEastAsia" w:hAnsiTheme="majorHAnsi" w:cstheme="majorBidi"/>
      <w:b/>
      <w:bCs/>
      <w:color w:val="4F81BD" w:themeColor="accent1"/>
      <w:sz w:val="26"/>
      <w:szCs w:val="26"/>
    </w:rPr>
  </w:style>
  <w:style w:type="paragraph" w:styleId="af8">
    <w:name w:val="footnote text"/>
    <w:basedOn w:val="a"/>
    <w:link w:val="af9"/>
    <w:uiPriority w:val="99"/>
    <w:semiHidden/>
    <w:unhideWhenUsed/>
    <w:rsid w:val="00710704"/>
    <w:rPr>
      <w:sz w:val="20"/>
    </w:rPr>
  </w:style>
  <w:style w:type="character" w:customStyle="1" w:styleId="af9">
    <w:name w:val="Текст сноски Знак"/>
    <w:basedOn w:val="a0"/>
    <w:link w:val="af8"/>
    <w:uiPriority w:val="99"/>
    <w:semiHidden/>
    <w:rsid w:val="00710704"/>
    <w:rPr>
      <w:rFonts w:ascii="Times New Roman" w:eastAsia="Times New Roman" w:hAnsi="Times New Roman"/>
    </w:rPr>
  </w:style>
  <w:style w:type="character" w:styleId="afa">
    <w:name w:val="footnote reference"/>
    <w:basedOn w:val="a0"/>
    <w:uiPriority w:val="99"/>
    <w:semiHidden/>
    <w:unhideWhenUsed/>
    <w:rsid w:val="0071070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BFB"/>
    <w:pPr>
      <w:ind w:firstLine="709"/>
    </w:pPr>
    <w:rPr>
      <w:rFonts w:ascii="Times New Roman" w:eastAsia="Times New Roman" w:hAnsi="Times New Roman"/>
      <w:sz w:val="26"/>
    </w:rPr>
  </w:style>
  <w:style w:type="paragraph" w:styleId="1">
    <w:name w:val="heading 1"/>
    <w:basedOn w:val="a"/>
    <w:link w:val="10"/>
    <w:uiPriority w:val="9"/>
    <w:qFormat/>
    <w:locked/>
    <w:rsid w:val="001639BE"/>
    <w:pPr>
      <w:spacing w:before="100" w:beforeAutospacing="1" w:after="100" w:afterAutospacing="1"/>
      <w:ind w:firstLine="0"/>
      <w:outlineLvl w:val="0"/>
    </w:pPr>
    <w:rPr>
      <w:b/>
      <w:bCs/>
      <w:kern w:val="36"/>
      <w:sz w:val="48"/>
      <w:szCs w:val="48"/>
    </w:rPr>
  </w:style>
  <w:style w:type="paragraph" w:styleId="2">
    <w:name w:val="heading 2"/>
    <w:basedOn w:val="a"/>
    <w:next w:val="a"/>
    <w:link w:val="20"/>
    <w:semiHidden/>
    <w:unhideWhenUsed/>
    <w:qFormat/>
    <w:locked/>
    <w:rsid w:val="00EA2F5F"/>
    <w:pPr>
      <w:keepNext/>
      <w:keepLines/>
      <w:spacing w:before="200"/>
      <w:outlineLvl w:val="1"/>
    </w:pPr>
    <w:rPr>
      <w:rFonts w:asciiTheme="majorHAnsi" w:eastAsiaTheme="majorEastAsia" w:hAnsiTheme="majorHAnsi" w:cstheme="majorBidi"/>
      <w:b/>
      <w:bCs/>
      <w:color w:val="4F81BD" w:themeColor="accent1"/>
      <w:szCs w:val="26"/>
    </w:rPr>
  </w:style>
  <w:style w:type="paragraph" w:styleId="3">
    <w:name w:val="heading 3"/>
    <w:basedOn w:val="a"/>
    <w:next w:val="a"/>
    <w:link w:val="30"/>
    <w:semiHidden/>
    <w:unhideWhenUsed/>
    <w:qFormat/>
    <w:locked/>
    <w:rsid w:val="00A3486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D5093"/>
    <w:pPr>
      <w:tabs>
        <w:tab w:val="center" w:pos="4153"/>
        <w:tab w:val="right" w:pos="8306"/>
      </w:tabs>
      <w:spacing w:before="120" w:after="240"/>
      <w:jc w:val="center"/>
    </w:pPr>
    <w:rPr>
      <w:b/>
      <w:caps/>
      <w:sz w:val="28"/>
    </w:rPr>
  </w:style>
  <w:style w:type="character" w:customStyle="1" w:styleId="a4">
    <w:name w:val="Верхний колонтитул Знак"/>
    <w:link w:val="a3"/>
    <w:uiPriority w:val="99"/>
    <w:locked/>
    <w:rsid w:val="00FD5093"/>
    <w:rPr>
      <w:rFonts w:ascii="Times New Roman" w:hAnsi="Times New Roman" w:cs="Times New Roman"/>
      <w:b/>
      <w:caps/>
      <w:sz w:val="20"/>
      <w:szCs w:val="20"/>
      <w:lang w:eastAsia="ru-RU"/>
    </w:rPr>
  </w:style>
  <w:style w:type="paragraph" w:styleId="a5">
    <w:name w:val="footer"/>
    <w:basedOn w:val="a"/>
    <w:link w:val="a6"/>
    <w:uiPriority w:val="99"/>
    <w:rsid w:val="00FD5093"/>
    <w:pPr>
      <w:tabs>
        <w:tab w:val="center" w:pos="4153"/>
        <w:tab w:val="right" w:pos="8306"/>
      </w:tabs>
    </w:pPr>
  </w:style>
  <w:style w:type="character" w:customStyle="1" w:styleId="a6">
    <w:name w:val="Нижний колонтитул Знак"/>
    <w:link w:val="a5"/>
    <w:uiPriority w:val="99"/>
    <w:locked/>
    <w:rsid w:val="00FD5093"/>
    <w:rPr>
      <w:rFonts w:ascii="Times New Roman" w:hAnsi="Times New Roman" w:cs="Times New Roman"/>
      <w:sz w:val="20"/>
      <w:szCs w:val="20"/>
      <w:lang w:eastAsia="ru-RU"/>
    </w:rPr>
  </w:style>
  <w:style w:type="paragraph" w:styleId="a7">
    <w:name w:val="Body Text Indent"/>
    <w:basedOn w:val="a"/>
    <w:link w:val="a8"/>
    <w:uiPriority w:val="99"/>
    <w:rsid w:val="00FD5093"/>
    <w:pPr>
      <w:spacing w:after="120"/>
      <w:ind w:left="283" w:firstLine="0"/>
    </w:pPr>
    <w:rPr>
      <w:sz w:val="24"/>
    </w:rPr>
  </w:style>
  <w:style w:type="character" w:customStyle="1" w:styleId="a8">
    <w:name w:val="Основной текст с отступом Знак"/>
    <w:link w:val="a7"/>
    <w:uiPriority w:val="99"/>
    <w:locked/>
    <w:rsid w:val="00FD5093"/>
    <w:rPr>
      <w:rFonts w:ascii="Times New Roman" w:hAnsi="Times New Roman" w:cs="Times New Roman"/>
      <w:sz w:val="20"/>
      <w:szCs w:val="20"/>
      <w:lang w:eastAsia="ru-RU"/>
    </w:rPr>
  </w:style>
  <w:style w:type="character" w:styleId="a9">
    <w:name w:val="Hyperlink"/>
    <w:uiPriority w:val="99"/>
    <w:rsid w:val="00FD5093"/>
    <w:rPr>
      <w:rFonts w:cs="Times New Roman"/>
      <w:color w:val="971417"/>
      <w:u w:val="none"/>
      <w:effect w:val="none"/>
    </w:rPr>
  </w:style>
  <w:style w:type="paragraph" w:customStyle="1" w:styleId="aa">
    <w:name w:val="Заголовок текста док"/>
    <w:basedOn w:val="a"/>
    <w:autoRedefine/>
    <w:uiPriority w:val="99"/>
    <w:rsid w:val="00FD5093"/>
    <w:pPr>
      <w:spacing w:before="120"/>
      <w:ind w:left="-107" w:firstLine="0"/>
      <w:jc w:val="both"/>
    </w:pPr>
    <w:rPr>
      <w:sz w:val="22"/>
    </w:rPr>
  </w:style>
  <w:style w:type="paragraph" w:customStyle="1" w:styleId="ab">
    <w:name w:val="Дата документа"/>
    <w:basedOn w:val="a"/>
    <w:autoRedefine/>
    <w:uiPriority w:val="99"/>
    <w:rsid w:val="00FB6F17"/>
    <w:pPr>
      <w:spacing w:line="360" w:lineRule="auto"/>
      <w:ind w:firstLine="0"/>
      <w:jc w:val="both"/>
    </w:pPr>
    <w:rPr>
      <w:rFonts w:ascii="PT Astra Serif" w:hAnsi="PT Astra Serif"/>
      <w:szCs w:val="26"/>
    </w:rPr>
  </w:style>
  <w:style w:type="paragraph" w:customStyle="1" w:styleId="ConsPlusNormal">
    <w:name w:val="ConsPlusNormal"/>
    <w:rsid w:val="00FD5093"/>
    <w:pPr>
      <w:autoSpaceDE w:val="0"/>
      <w:autoSpaceDN w:val="0"/>
      <w:adjustRightInd w:val="0"/>
      <w:ind w:firstLine="720"/>
    </w:pPr>
    <w:rPr>
      <w:rFonts w:ascii="Arial" w:eastAsia="Times New Roman" w:hAnsi="Arial" w:cs="Arial"/>
    </w:rPr>
  </w:style>
  <w:style w:type="paragraph" w:styleId="ac">
    <w:name w:val="List Paragraph"/>
    <w:basedOn w:val="a"/>
    <w:uiPriority w:val="34"/>
    <w:qFormat/>
    <w:rsid w:val="006C3953"/>
    <w:pPr>
      <w:spacing w:after="200" w:line="276" w:lineRule="auto"/>
      <w:ind w:left="720" w:firstLine="0"/>
      <w:contextualSpacing/>
    </w:pPr>
    <w:rPr>
      <w:rFonts w:ascii="Calibri" w:eastAsia="Calibri" w:hAnsi="Calibri"/>
      <w:sz w:val="22"/>
      <w:szCs w:val="22"/>
      <w:lang w:eastAsia="en-US"/>
    </w:rPr>
  </w:style>
  <w:style w:type="paragraph" w:styleId="21">
    <w:name w:val="Body Text 2"/>
    <w:basedOn w:val="a"/>
    <w:link w:val="22"/>
    <w:uiPriority w:val="99"/>
    <w:semiHidden/>
    <w:rsid w:val="004E57BD"/>
    <w:pPr>
      <w:spacing w:after="120" w:line="480" w:lineRule="auto"/>
    </w:pPr>
  </w:style>
  <w:style w:type="character" w:customStyle="1" w:styleId="22">
    <w:name w:val="Основной текст 2 Знак"/>
    <w:link w:val="21"/>
    <w:uiPriority w:val="99"/>
    <w:semiHidden/>
    <w:locked/>
    <w:rsid w:val="004E57BD"/>
    <w:rPr>
      <w:rFonts w:ascii="Times New Roman" w:hAnsi="Times New Roman" w:cs="Times New Roman"/>
      <w:sz w:val="20"/>
      <w:szCs w:val="20"/>
      <w:lang w:eastAsia="ru-RU"/>
    </w:rPr>
  </w:style>
  <w:style w:type="paragraph" w:customStyle="1" w:styleId="ad">
    <w:name w:val="Обращение"/>
    <w:basedOn w:val="a"/>
    <w:next w:val="a"/>
    <w:uiPriority w:val="99"/>
    <w:rsid w:val="004E57BD"/>
    <w:pPr>
      <w:spacing w:before="240" w:after="120"/>
      <w:ind w:firstLine="0"/>
      <w:jc w:val="center"/>
    </w:pPr>
    <w:rPr>
      <w:b/>
    </w:rPr>
  </w:style>
  <w:style w:type="paragraph" w:customStyle="1" w:styleId="ae">
    <w:name w:val="Адресат"/>
    <w:basedOn w:val="a"/>
    <w:uiPriority w:val="99"/>
    <w:rsid w:val="004E57BD"/>
    <w:pPr>
      <w:spacing w:before="120"/>
      <w:ind w:firstLine="0"/>
    </w:pPr>
    <w:rPr>
      <w:b/>
    </w:rPr>
  </w:style>
  <w:style w:type="paragraph" w:customStyle="1" w:styleId="Default">
    <w:name w:val="Default"/>
    <w:rsid w:val="00973378"/>
    <w:pPr>
      <w:autoSpaceDE w:val="0"/>
      <w:autoSpaceDN w:val="0"/>
      <w:adjustRightInd w:val="0"/>
    </w:pPr>
    <w:rPr>
      <w:rFonts w:ascii="Times New Roman" w:hAnsi="Times New Roman"/>
      <w:color w:val="000000"/>
      <w:sz w:val="24"/>
      <w:szCs w:val="24"/>
    </w:rPr>
  </w:style>
  <w:style w:type="character" w:customStyle="1" w:styleId="10">
    <w:name w:val="Заголовок 1 Знак"/>
    <w:link w:val="1"/>
    <w:rsid w:val="001639BE"/>
    <w:rPr>
      <w:rFonts w:ascii="Times New Roman" w:eastAsia="Times New Roman" w:hAnsi="Times New Roman"/>
      <w:b/>
      <w:bCs/>
      <w:kern w:val="36"/>
      <w:sz w:val="48"/>
      <w:szCs w:val="48"/>
    </w:rPr>
  </w:style>
  <w:style w:type="character" w:styleId="af">
    <w:name w:val="Emphasis"/>
    <w:uiPriority w:val="20"/>
    <w:qFormat/>
    <w:locked/>
    <w:rsid w:val="00D713A3"/>
    <w:rPr>
      <w:i/>
      <w:iCs/>
    </w:rPr>
  </w:style>
  <w:style w:type="character" w:customStyle="1" w:styleId="oznaimen1">
    <w:name w:val="oz_naimen1"/>
    <w:rsid w:val="007E2478"/>
    <w:rPr>
      <w:rFonts w:ascii="Roboto Condensed" w:hAnsi="Roboto Condensed" w:hint="default"/>
    </w:rPr>
  </w:style>
  <w:style w:type="paragraph" w:styleId="af0">
    <w:name w:val="Balloon Text"/>
    <w:basedOn w:val="a"/>
    <w:link w:val="af1"/>
    <w:uiPriority w:val="99"/>
    <w:semiHidden/>
    <w:unhideWhenUsed/>
    <w:rsid w:val="002F23AA"/>
    <w:rPr>
      <w:rFonts w:ascii="Tahoma" w:hAnsi="Tahoma" w:cs="Tahoma"/>
      <w:sz w:val="16"/>
      <w:szCs w:val="16"/>
    </w:rPr>
  </w:style>
  <w:style w:type="character" w:customStyle="1" w:styleId="af1">
    <w:name w:val="Текст выноски Знак"/>
    <w:basedOn w:val="a0"/>
    <w:link w:val="af0"/>
    <w:uiPriority w:val="99"/>
    <w:semiHidden/>
    <w:rsid w:val="002F23AA"/>
    <w:rPr>
      <w:rFonts w:ascii="Tahoma" w:eastAsia="Times New Roman" w:hAnsi="Tahoma" w:cs="Tahoma"/>
      <w:sz w:val="16"/>
      <w:szCs w:val="16"/>
    </w:rPr>
  </w:style>
  <w:style w:type="paragraph" w:customStyle="1" w:styleId="titlepage">
    <w:name w:val="titlepage"/>
    <w:basedOn w:val="a"/>
    <w:rsid w:val="00314FBC"/>
    <w:pPr>
      <w:spacing w:before="100" w:beforeAutospacing="1" w:after="100" w:afterAutospacing="1"/>
      <w:ind w:firstLine="0"/>
    </w:pPr>
    <w:rPr>
      <w:sz w:val="24"/>
      <w:szCs w:val="24"/>
    </w:rPr>
  </w:style>
  <w:style w:type="paragraph" w:styleId="af2">
    <w:name w:val="Body Text"/>
    <w:basedOn w:val="a"/>
    <w:link w:val="af3"/>
    <w:rsid w:val="00E66D10"/>
    <w:pPr>
      <w:spacing w:after="120"/>
      <w:ind w:firstLine="0"/>
    </w:pPr>
    <w:rPr>
      <w:sz w:val="20"/>
    </w:rPr>
  </w:style>
  <w:style w:type="character" w:customStyle="1" w:styleId="af3">
    <w:name w:val="Основной текст Знак"/>
    <w:basedOn w:val="a0"/>
    <w:link w:val="af2"/>
    <w:rsid w:val="00E66D10"/>
    <w:rPr>
      <w:rFonts w:ascii="Times New Roman" w:eastAsia="Times New Roman" w:hAnsi="Times New Roman"/>
    </w:rPr>
  </w:style>
  <w:style w:type="paragraph" w:customStyle="1" w:styleId="ConsPlusTitle">
    <w:name w:val="ConsPlusTitle"/>
    <w:rsid w:val="00D14E8C"/>
    <w:pPr>
      <w:widowControl w:val="0"/>
      <w:autoSpaceDE w:val="0"/>
      <w:autoSpaceDN w:val="0"/>
    </w:pPr>
    <w:rPr>
      <w:rFonts w:eastAsia="Times New Roman" w:cs="Calibri"/>
      <w:b/>
      <w:sz w:val="22"/>
    </w:rPr>
  </w:style>
  <w:style w:type="paragraph" w:customStyle="1" w:styleId="31">
    <w:name w:val="Абзац списка3"/>
    <w:basedOn w:val="a"/>
    <w:rsid w:val="003901EF"/>
    <w:pPr>
      <w:ind w:left="720"/>
      <w:contextualSpacing/>
    </w:pPr>
    <w:rPr>
      <w:rFonts w:eastAsia="Calibri"/>
      <w:sz w:val="24"/>
    </w:rPr>
  </w:style>
  <w:style w:type="paragraph" w:styleId="af4">
    <w:name w:val="Normal (Web)"/>
    <w:basedOn w:val="a"/>
    <w:unhideWhenUsed/>
    <w:rsid w:val="00840B58"/>
    <w:pPr>
      <w:spacing w:before="100" w:beforeAutospacing="1" w:after="100" w:afterAutospacing="1"/>
      <w:ind w:firstLine="0"/>
    </w:pPr>
    <w:rPr>
      <w:rFonts w:eastAsiaTheme="minorHAnsi"/>
      <w:sz w:val="24"/>
      <w:szCs w:val="24"/>
    </w:rPr>
  </w:style>
  <w:style w:type="character" w:styleId="af5">
    <w:name w:val="Strong"/>
    <w:basedOn w:val="a0"/>
    <w:uiPriority w:val="22"/>
    <w:qFormat/>
    <w:locked/>
    <w:rsid w:val="00451461"/>
    <w:rPr>
      <w:b/>
      <w:bCs/>
    </w:rPr>
  </w:style>
  <w:style w:type="character" w:customStyle="1" w:styleId="apple-converted-space">
    <w:name w:val="apple-converted-space"/>
    <w:basedOn w:val="a0"/>
    <w:rsid w:val="00F2061C"/>
  </w:style>
  <w:style w:type="table" w:styleId="af6">
    <w:name w:val="Table Grid"/>
    <w:basedOn w:val="a1"/>
    <w:locked/>
    <w:rsid w:val="00910F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caption">
    <w:name w:val="doccaption"/>
    <w:basedOn w:val="a0"/>
    <w:rsid w:val="00ED26CC"/>
  </w:style>
  <w:style w:type="character" w:customStyle="1" w:styleId="11">
    <w:name w:val="Стиль1 Знак"/>
    <w:link w:val="12"/>
    <w:uiPriority w:val="99"/>
    <w:locked/>
    <w:rsid w:val="00830E7A"/>
    <w:rPr>
      <w:b/>
      <w:bCs/>
      <w:sz w:val="32"/>
      <w:szCs w:val="26"/>
    </w:rPr>
  </w:style>
  <w:style w:type="paragraph" w:customStyle="1" w:styleId="12">
    <w:name w:val="Стиль1"/>
    <w:basedOn w:val="a"/>
    <w:link w:val="11"/>
    <w:uiPriority w:val="99"/>
    <w:rsid w:val="00830E7A"/>
    <w:pPr>
      <w:autoSpaceDE w:val="0"/>
      <w:autoSpaceDN w:val="0"/>
      <w:spacing w:line="360" w:lineRule="auto"/>
      <w:ind w:firstLine="720"/>
      <w:jc w:val="both"/>
    </w:pPr>
    <w:rPr>
      <w:rFonts w:ascii="Calibri" w:eastAsia="Calibri" w:hAnsi="Calibri"/>
      <w:b/>
      <w:bCs/>
      <w:sz w:val="32"/>
      <w:szCs w:val="26"/>
    </w:rPr>
  </w:style>
  <w:style w:type="paragraph" w:styleId="af7">
    <w:name w:val="caption"/>
    <w:basedOn w:val="a"/>
    <w:next w:val="a"/>
    <w:unhideWhenUsed/>
    <w:qFormat/>
    <w:locked/>
    <w:rsid w:val="00B3447D"/>
    <w:pPr>
      <w:spacing w:after="200"/>
    </w:pPr>
    <w:rPr>
      <w:b/>
      <w:bCs/>
      <w:color w:val="4F81BD" w:themeColor="accent1"/>
      <w:sz w:val="18"/>
      <w:szCs w:val="18"/>
    </w:rPr>
  </w:style>
  <w:style w:type="character" w:customStyle="1" w:styleId="30">
    <w:name w:val="Заголовок 3 Знак"/>
    <w:basedOn w:val="a0"/>
    <w:link w:val="3"/>
    <w:semiHidden/>
    <w:rsid w:val="00A3486A"/>
    <w:rPr>
      <w:rFonts w:asciiTheme="majorHAnsi" w:eastAsiaTheme="majorEastAsia" w:hAnsiTheme="majorHAnsi" w:cstheme="majorBidi"/>
      <w:b/>
      <w:bCs/>
      <w:color w:val="4F81BD" w:themeColor="accent1"/>
      <w:sz w:val="26"/>
    </w:rPr>
  </w:style>
  <w:style w:type="character" w:customStyle="1" w:styleId="20">
    <w:name w:val="Заголовок 2 Знак"/>
    <w:basedOn w:val="a0"/>
    <w:link w:val="2"/>
    <w:semiHidden/>
    <w:rsid w:val="00EA2F5F"/>
    <w:rPr>
      <w:rFonts w:asciiTheme="majorHAnsi" w:eastAsiaTheme="majorEastAsia" w:hAnsiTheme="majorHAnsi" w:cstheme="majorBidi"/>
      <w:b/>
      <w:bCs/>
      <w:color w:val="4F81BD" w:themeColor="accent1"/>
      <w:sz w:val="26"/>
      <w:szCs w:val="26"/>
    </w:rPr>
  </w:style>
  <w:style w:type="paragraph" w:styleId="af8">
    <w:name w:val="footnote text"/>
    <w:basedOn w:val="a"/>
    <w:link w:val="af9"/>
    <w:uiPriority w:val="99"/>
    <w:semiHidden/>
    <w:unhideWhenUsed/>
    <w:rsid w:val="00710704"/>
    <w:rPr>
      <w:sz w:val="20"/>
    </w:rPr>
  </w:style>
  <w:style w:type="character" w:customStyle="1" w:styleId="af9">
    <w:name w:val="Текст сноски Знак"/>
    <w:basedOn w:val="a0"/>
    <w:link w:val="af8"/>
    <w:uiPriority w:val="99"/>
    <w:semiHidden/>
    <w:rsid w:val="00710704"/>
    <w:rPr>
      <w:rFonts w:ascii="Times New Roman" w:eastAsia="Times New Roman" w:hAnsi="Times New Roman"/>
    </w:rPr>
  </w:style>
  <w:style w:type="character" w:styleId="afa">
    <w:name w:val="footnote reference"/>
    <w:basedOn w:val="a0"/>
    <w:uiPriority w:val="99"/>
    <w:semiHidden/>
    <w:unhideWhenUsed/>
    <w:rsid w:val="007107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71681">
      <w:bodyDiv w:val="1"/>
      <w:marLeft w:val="0"/>
      <w:marRight w:val="0"/>
      <w:marTop w:val="0"/>
      <w:marBottom w:val="0"/>
      <w:divBdr>
        <w:top w:val="none" w:sz="0" w:space="0" w:color="auto"/>
        <w:left w:val="none" w:sz="0" w:space="0" w:color="auto"/>
        <w:bottom w:val="none" w:sz="0" w:space="0" w:color="auto"/>
        <w:right w:val="none" w:sz="0" w:space="0" w:color="auto"/>
      </w:divBdr>
    </w:div>
    <w:div w:id="75522066">
      <w:bodyDiv w:val="1"/>
      <w:marLeft w:val="0"/>
      <w:marRight w:val="0"/>
      <w:marTop w:val="0"/>
      <w:marBottom w:val="0"/>
      <w:divBdr>
        <w:top w:val="none" w:sz="0" w:space="0" w:color="auto"/>
        <w:left w:val="none" w:sz="0" w:space="0" w:color="auto"/>
        <w:bottom w:val="none" w:sz="0" w:space="0" w:color="auto"/>
        <w:right w:val="none" w:sz="0" w:space="0" w:color="auto"/>
      </w:divBdr>
    </w:div>
    <w:div w:id="141240044">
      <w:bodyDiv w:val="1"/>
      <w:marLeft w:val="0"/>
      <w:marRight w:val="0"/>
      <w:marTop w:val="0"/>
      <w:marBottom w:val="0"/>
      <w:divBdr>
        <w:top w:val="none" w:sz="0" w:space="0" w:color="auto"/>
        <w:left w:val="none" w:sz="0" w:space="0" w:color="auto"/>
        <w:bottom w:val="none" w:sz="0" w:space="0" w:color="auto"/>
        <w:right w:val="none" w:sz="0" w:space="0" w:color="auto"/>
      </w:divBdr>
    </w:div>
    <w:div w:id="158932923">
      <w:bodyDiv w:val="1"/>
      <w:marLeft w:val="0"/>
      <w:marRight w:val="0"/>
      <w:marTop w:val="0"/>
      <w:marBottom w:val="0"/>
      <w:divBdr>
        <w:top w:val="none" w:sz="0" w:space="0" w:color="auto"/>
        <w:left w:val="none" w:sz="0" w:space="0" w:color="auto"/>
        <w:bottom w:val="none" w:sz="0" w:space="0" w:color="auto"/>
        <w:right w:val="none" w:sz="0" w:space="0" w:color="auto"/>
      </w:divBdr>
    </w:div>
    <w:div w:id="164978311">
      <w:bodyDiv w:val="1"/>
      <w:marLeft w:val="0"/>
      <w:marRight w:val="0"/>
      <w:marTop w:val="0"/>
      <w:marBottom w:val="0"/>
      <w:divBdr>
        <w:top w:val="none" w:sz="0" w:space="0" w:color="auto"/>
        <w:left w:val="none" w:sz="0" w:space="0" w:color="auto"/>
        <w:bottom w:val="none" w:sz="0" w:space="0" w:color="auto"/>
        <w:right w:val="none" w:sz="0" w:space="0" w:color="auto"/>
      </w:divBdr>
    </w:div>
    <w:div w:id="194200187">
      <w:bodyDiv w:val="1"/>
      <w:marLeft w:val="0"/>
      <w:marRight w:val="0"/>
      <w:marTop w:val="0"/>
      <w:marBottom w:val="0"/>
      <w:divBdr>
        <w:top w:val="none" w:sz="0" w:space="0" w:color="auto"/>
        <w:left w:val="none" w:sz="0" w:space="0" w:color="auto"/>
        <w:bottom w:val="none" w:sz="0" w:space="0" w:color="auto"/>
        <w:right w:val="none" w:sz="0" w:space="0" w:color="auto"/>
      </w:divBdr>
    </w:div>
    <w:div w:id="204762047">
      <w:bodyDiv w:val="1"/>
      <w:marLeft w:val="0"/>
      <w:marRight w:val="0"/>
      <w:marTop w:val="0"/>
      <w:marBottom w:val="0"/>
      <w:divBdr>
        <w:top w:val="none" w:sz="0" w:space="0" w:color="auto"/>
        <w:left w:val="none" w:sz="0" w:space="0" w:color="auto"/>
        <w:bottom w:val="none" w:sz="0" w:space="0" w:color="auto"/>
        <w:right w:val="none" w:sz="0" w:space="0" w:color="auto"/>
      </w:divBdr>
    </w:div>
    <w:div w:id="211582031">
      <w:bodyDiv w:val="1"/>
      <w:marLeft w:val="0"/>
      <w:marRight w:val="0"/>
      <w:marTop w:val="0"/>
      <w:marBottom w:val="0"/>
      <w:divBdr>
        <w:top w:val="none" w:sz="0" w:space="0" w:color="auto"/>
        <w:left w:val="none" w:sz="0" w:space="0" w:color="auto"/>
        <w:bottom w:val="none" w:sz="0" w:space="0" w:color="auto"/>
        <w:right w:val="none" w:sz="0" w:space="0" w:color="auto"/>
      </w:divBdr>
    </w:div>
    <w:div w:id="233469232">
      <w:bodyDiv w:val="1"/>
      <w:marLeft w:val="0"/>
      <w:marRight w:val="0"/>
      <w:marTop w:val="0"/>
      <w:marBottom w:val="0"/>
      <w:divBdr>
        <w:top w:val="none" w:sz="0" w:space="0" w:color="auto"/>
        <w:left w:val="none" w:sz="0" w:space="0" w:color="auto"/>
        <w:bottom w:val="none" w:sz="0" w:space="0" w:color="auto"/>
        <w:right w:val="none" w:sz="0" w:space="0" w:color="auto"/>
      </w:divBdr>
    </w:div>
    <w:div w:id="234123541">
      <w:bodyDiv w:val="1"/>
      <w:marLeft w:val="0"/>
      <w:marRight w:val="0"/>
      <w:marTop w:val="0"/>
      <w:marBottom w:val="0"/>
      <w:divBdr>
        <w:top w:val="none" w:sz="0" w:space="0" w:color="auto"/>
        <w:left w:val="none" w:sz="0" w:space="0" w:color="auto"/>
        <w:bottom w:val="none" w:sz="0" w:space="0" w:color="auto"/>
        <w:right w:val="none" w:sz="0" w:space="0" w:color="auto"/>
      </w:divBdr>
    </w:div>
    <w:div w:id="298342180">
      <w:bodyDiv w:val="1"/>
      <w:marLeft w:val="0"/>
      <w:marRight w:val="0"/>
      <w:marTop w:val="0"/>
      <w:marBottom w:val="0"/>
      <w:divBdr>
        <w:top w:val="none" w:sz="0" w:space="0" w:color="auto"/>
        <w:left w:val="none" w:sz="0" w:space="0" w:color="auto"/>
        <w:bottom w:val="none" w:sz="0" w:space="0" w:color="auto"/>
        <w:right w:val="none" w:sz="0" w:space="0" w:color="auto"/>
      </w:divBdr>
    </w:div>
    <w:div w:id="329522762">
      <w:bodyDiv w:val="1"/>
      <w:marLeft w:val="0"/>
      <w:marRight w:val="0"/>
      <w:marTop w:val="0"/>
      <w:marBottom w:val="0"/>
      <w:divBdr>
        <w:top w:val="none" w:sz="0" w:space="0" w:color="auto"/>
        <w:left w:val="none" w:sz="0" w:space="0" w:color="auto"/>
        <w:bottom w:val="none" w:sz="0" w:space="0" w:color="auto"/>
        <w:right w:val="none" w:sz="0" w:space="0" w:color="auto"/>
      </w:divBdr>
    </w:div>
    <w:div w:id="464659235">
      <w:bodyDiv w:val="1"/>
      <w:marLeft w:val="0"/>
      <w:marRight w:val="0"/>
      <w:marTop w:val="0"/>
      <w:marBottom w:val="0"/>
      <w:divBdr>
        <w:top w:val="none" w:sz="0" w:space="0" w:color="auto"/>
        <w:left w:val="none" w:sz="0" w:space="0" w:color="auto"/>
        <w:bottom w:val="none" w:sz="0" w:space="0" w:color="auto"/>
        <w:right w:val="none" w:sz="0" w:space="0" w:color="auto"/>
      </w:divBdr>
    </w:div>
    <w:div w:id="511064769">
      <w:bodyDiv w:val="1"/>
      <w:marLeft w:val="0"/>
      <w:marRight w:val="0"/>
      <w:marTop w:val="0"/>
      <w:marBottom w:val="0"/>
      <w:divBdr>
        <w:top w:val="none" w:sz="0" w:space="0" w:color="auto"/>
        <w:left w:val="none" w:sz="0" w:space="0" w:color="auto"/>
        <w:bottom w:val="none" w:sz="0" w:space="0" w:color="auto"/>
        <w:right w:val="none" w:sz="0" w:space="0" w:color="auto"/>
      </w:divBdr>
    </w:div>
    <w:div w:id="517236214">
      <w:bodyDiv w:val="1"/>
      <w:marLeft w:val="0"/>
      <w:marRight w:val="0"/>
      <w:marTop w:val="0"/>
      <w:marBottom w:val="0"/>
      <w:divBdr>
        <w:top w:val="none" w:sz="0" w:space="0" w:color="auto"/>
        <w:left w:val="none" w:sz="0" w:space="0" w:color="auto"/>
        <w:bottom w:val="none" w:sz="0" w:space="0" w:color="auto"/>
        <w:right w:val="none" w:sz="0" w:space="0" w:color="auto"/>
      </w:divBdr>
    </w:div>
    <w:div w:id="573660756">
      <w:bodyDiv w:val="1"/>
      <w:marLeft w:val="0"/>
      <w:marRight w:val="0"/>
      <w:marTop w:val="0"/>
      <w:marBottom w:val="0"/>
      <w:divBdr>
        <w:top w:val="none" w:sz="0" w:space="0" w:color="auto"/>
        <w:left w:val="none" w:sz="0" w:space="0" w:color="auto"/>
        <w:bottom w:val="none" w:sz="0" w:space="0" w:color="auto"/>
        <w:right w:val="none" w:sz="0" w:space="0" w:color="auto"/>
      </w:divBdr>
    </w:div>
    <w:div w:id="575752011">
      <w:bodyDiv w:val="1"/>
      <w:marLeft w:val="0"/>
      <w:marRight w:val="0"/>
      <w:marTop w:val="0"/>
      <w:marBottom w:val="0"/>
      <w:divBdr>
        <w:top w:val="none" w:sz="0" w:space="0" w:color="auto"/>
        <w:left w:val="none" w:sz="0" w:space="0" w:color="auto"/>
        <w:bottom w:val="none" w:sz="0" w:space="0" w:color="auto"/>
        <w:right w:val="none" w:sz="0" w:space="0" w:color="auto"/>
      </w:divBdr>
    </w:div>
    <w:div w:id="604116640">
      <w:bodyDiv w:val="1"/>
      <w:marLeft w:val="0"/>
      <w:marRight w:val="0"/>
      <w:marTop w:val="0"/>
      <w:marBottom w:val="0"/>
      <w:divBdr>
        <w:top w:val="none" w:sz="0" w:space="0" w:color="auto"/>
        <w:left w:val="none" w:sz="0" w:space="0" w:color="auto"/>
        <w:bottom w:val="none" w:sz="0" w:space="0" w:color="auto"/>
        <w:right w:val="none" w:sz="0" w:space="0" w:color="auto"/>
      </w:divBdr>
    </w:div>
    <w:div w:id="608975812">
      <w:bodyDiv w:val="1"/>
      <w:marLeft w:val="0"/>
      <w:marRight w:val="0"/>
      <w:marTop w:val="0"/>
      <w:marBottom w:val="0"/>
      <w:divBdr>
        <w:top w:val="none" w:sz="0" w:space="0" w:color="auto"/>
        <w:left w:val="none" w:sz="0" w:space="0" w:color="auto"/>
        <w:bottom w:val="none" w:sz="0" w:space="0" w:color="auto"/>
        <w:right w:val="none" w:sz="0" w:space="0" w:color="auto"/>
      </w:divBdr>
    </w:div>
    <w:div w:id="612632645">
      <w:bodyDiv w:val="1"/>
      <w:marLeft w:val="0"/>
      <w:marRight w:val="0"/>
      <w:marTop w:val="0"/>
      <w:marBottom w:val="0"/>
      <w:divBdr>
        <w:top w:val="none" w:sz="0" w:space="0" w:color="auto"/>
        <w:left w:val="none" w:sz="0" w:space="0" w:color="auto"/>
        <w:bottom w:val="none" w:sz="0" w:space="0" w:color="auto"/>
        <w:right w:val="none" w:sz="0" w:space="0" w:color="auto"/>
      </w:divBdr>
    </w:div>
    <w:div w:id="615213137">
      <w:bodyDiv w:val="1"/>
      <w:marLeft w:val="0"/>
      <w:marRight w:val="0"/>
      <w:marTop w:val="0"/>
      <w:marBottom w:val="0"/>
      <w:divBdr>
        <w:top w:val="none" w:sz="0" w:space="0" w:color="auto"/>
        <w:left w:val="none" w:sz="0" w:space="0" w:color="auto"/>
        <w:bottom w:val="none" w:sz="0" w:space="0" w:color="auto"/>
        <w:right w:val="none" w:sz="0" w:space="0" w:color="auto"/>
      </w:divBdr>
    </w:div>
    <w:div w:id="623268643">
      <w:bodyDiv w:val="1"/>
      <w:marLeft w:val="0"/>
      <w:marRight w:val="0"/>
      <w:marTop w:val="0"/>
      <w:marBottom w:val="0"/>
      <w:divBdr>
        <w:top w:val="none" w:sz="0" w:space="0" w:color="auto"/>
        <w:left w:val="none" w:sz="0" w:space="0" w:color="auto"/>
        <w:bottom w:val="none" w:sz="0" w:space="0" w:color="auto"/>
        <w:right w:val="none" w:sz="0" w:space="0" w:color="auto"/>
      </w:divBdr>
    </w:div>
    <w:div w:id="635528818">
      <w:bodyDiv w:val="1"/>
      <w:marLeft w:val="0"/>
      <w:marRight w:val="0"/>
      <w:marTop w:val="0"/>
      <w:marBottom w:val="0"/>
      <w:divBdr>
        <w:top w:val="none" w:sz="0" w:space="0" w:color="auto"/>
        <w:left w:val="none" w:sz="0" w:space="0" w:color="auto"/>
        <w:bottom w:val="none" w:sz="0" w:space="0" w:color="auto"/>
        <w:right w:val="none" w:sz="0" w:space="0" w:color="auto"/>
      </w:divBdr>
    </w:div>
    <w:div w:id="662973212">
      <w:bodyDiv w:val="1"/>
      <w:marLeft w:val="0"/>
      <w:marRight w:val="0"/>
      <w:marTop w:val="0"/>
      <w:marBottom w:val="0"/>
      <w:divBdr>
        <w:top w:val="none" w:sz="0" w:space="0" w:color="auto"/>
        <w:left w:val="none" w:sz="0" w:space="0" w:color="auto"/>
        <w:bottom w:val="none" w:sz="0" w:space="0" w:color="auto"/>
        <w:right w:val="none" w:sz="0" w:space="0" w:color="auto"/>
      </w:divBdr>
    </w:div>
    <w:div w:id="696781748">
      <w:bodyDiv w:val="1"/>
      <w:marLeft w:val="0"/>
      <w:marRight w:val="0"/>
      <w:marTop w:val="0"/>
      <w:marBottom w:val="0"/>
      <w:divBdr>
        <w:top w:val="none" w:sz="0" w:space="0" w:color="auto"/>
        <w:left w:val="none" w:sz="0" w:space="0" w:color="auto"/>
        <w:bottom w:val="none" w:sz="0" w:space="0" w:color="auto"/>
        <w:right w:val="none" w:sz="0" w:space="0" w:color="auto"/>
      </w:divBdr>
    </w:div>
    <w:div w:id="698897672">
      <w:bodyDiv w:val="1"/>
      <w:marLeft w:val="0"/>
      <w:marRight w:val="0"/>
      <w:marTop w:val="0"/>
      <w:marBottom w:val="0"/>
      <w:divBdr>
        <w:top w:val="none" w:sz="0" w:space="0" w:color="auto"/>
        <w:left w:val="none" w:sz="0" w:space="0" w:color="auto"/>
        <w:bottom w:val="none" w:sz="0" w:space="0" w:color="auto"/>
        <w:right w:val="none" w:sz="0" w:space="0" w:color="auto"/>
      </w:divBdr>
    </w:div>
    <w:div w:id="709963055">
      <w:bodyDiv w:val="1"/>
      <w:marLeft w:val="0"/>
      <w:marRight w:val="0"/>
      <w:marTop w:val="0"/>
      <w:marBottom w:val="0"/>
      <w:divBdr>
        <w:top w:val="none" w:sz="0" w:space="0" w:color="auto"/>
        <w:left w:val="none" w:sz="0" w:space="0" w:color="auto"/>
        <w:bottom w:val="none" w:sz="0" w:space="0" w:color="auto"/>
        <w:right w:val="none" w:sz="0" w:space="0" w:color="auto"/>
      </w:divBdr>
    </w:div>
    <w:div w:id="723916283">
      <w:bodyDiv w:val="1"/>
      <w:marLeft w:val="0"/>
      <w:marRight w:val="0"/>
      <w:marTop w:val="0"/>
      <w:marBottom w:val="0"/>
      <w:divBdr>
        <w:top w:val="none" w:sz="0" w:space="0" w:color="auto"/>
        <w:left w:val="none" w:sz="0" w:space="0" w:color="auto"/>
        <w:bottom w:val="none" w:sz="0" w:space="0" w:color="auto"/>
        <w:right w:val="none" w:sz="0" w:space="0" w:color="auto"/>
      </w:divBdr>
    </w:div>
    <w:div w:id="759720428">
      <w:bodyDiv w:val="1"/>
      <w:marLeft w:val="0"/>
      <w:marRight w:val="0"/>
      <w:marTop w:val="0"/>
      <w:marBottom w:val="0"/>
      <w:divBdr>
        <w:top w:val="none" w:sz="0" w:space="0" w:color="auto"/>
        <w:left w:val="none" w:sz="0" w:space="0" w:color="auto"/>
        <w:bottom w:val="none" w:sz="0" w:space="0" w:color="auto"/>
        <w:right w:val="none" w:sz="0" w:space="0" w:color="auto"/>
      </w:divBdr>
    </w:div>
    <w:div w:id="773089707">
      <w:bodyDiv w:val="1"/>
      <w:marLeft w:val="0"/>
      <w:marRight w:val="0"/>
      <w:marTop w:val="0"/>
      <w:marBottom w:val="0"/>
      <w:divBdr>
        <w:top w:val="none" w:sz="0" w:space="0" w:color="auto"/>
        <w:left w:val="none" w:sz="0" w:space="0" w:color="auto"/>
        <w:bottom w:val="none" w:sz="0" w:space="0" w:color="auto"/>
        <w:right w:val="none" w:sz="0" w:space="0" w:color="auto"/>
      </w:divBdr>
    </w:div>
    <w:div w:id="776099696">
      <w:bodyDiv w:val="1"/>
      <w:marLeft w:val="0"/>
      <w:marRight w:val="0"/>
      <w:marTop w:val="0"/>
      <w:marBottom w:val="0"/>
      <w:divBdr>
        <w:top w:val="none" w:sz="0" w:space="0" w:color="auto"/>
        <w:left w:val="none" w:sz="0" w:space="0" w:color="auto"/>
        <w:bottom w:val="none" w:sz="0" w:space="0" w:color="auto"/>
        <w:right w:val="none" w:sz="0" w:space="0" w:color="auto"/>
      </w:divBdr>
    </w:div>
    <w:div w:id="847793722">
      <w:marLeft w:val="0"/>
      <w:marRight w:val="0"/>
      <w:marTop w:val="0"/>
      <w:marBottom w:val="0"/>
      <w:divBdr>
        <w:top w:val="none" w:sz="0" w:space="0" w:color="auto"/>
        <w:left w:val="none" w:sz="0" w:space="0" w:color="auto"/>
        <w:bottom w:val="none" w:sz="0" w:space="0" w:color="auto"/>
        <w:right w:val="none" w:sz="0" w:space="0" w:color="auto"/>
      </w:divBdr>
    </w:div>
    <w:div w:id="857306894">
      <w:bodyDiv w:val="1"/>
      <w:marLeft w:val="0"/>
      <w:marRight w:val="0"/>
      <w:marTop w:val="0"/>
      <w:marBottom w:val="0"/>
      <w:divBdr>
        <w:top w:val="none" w:sz="0" w:space="0" w:color="auto"/>
        <w:left w:val="none" w:sz="0" w:space="0" w:color="auto"/>
        <w:bottom w:val="none" w:sz="0" w:space="0" w:color="auto"/>
        <w:right w:val="none" w:sz="0" w:space="0" w:color="auto"/>
      </w:divBdr>
    </w:div>
    <w:div w:id="930354867">
      <w:bodyDiv w:val="1"/>
      <w:marLeft w:val="0"/>
      <w:marRight w:val="0"/>
      <w:marTop w:val="0"/>
      <w:marBottom w:val="0"/>
      <w:divBdr>
        <w:top w:val="none" w:sz="0" w:space="0" w:color="auto"/>
        <w:left w:val="none" w:sz="0" w:space="0" w:color="auto"/>
        <w:bottom w:val="none" w:sz="0" w:space="0" w:color="auto"/>
        <w:right w:val="none" w:sz="0" w:space="0" w:color="auto"/>
      </w:divBdr>
    </w:div>
    <w:div w:id="958222666">
      <w:bodyDiv w:val="1"/>
      <w:marLeft w:val="0"/>
      <w:marRight w:val="0"/>
      <w:marTop w:val="0"/>
      <w:marBottom w:val="0"/>
      <w:divBdr>
        <w:top w:val="none" w:sz="0" w:space="0" w:color="auto"/>
        <w:left w:val="none" w:sz="0" w:space="0" w:color="auto"/>
        <w:bottom w:val="none" w:sz="0" w:space="0" w:color="auto"/>
        <w:right w:val="none" w:sz="0" w:space="0" w:color="auto"/>
      </w:divBdr>
    </w:div>
    <w:div w:id="966207330">
      <w:bodyDiv w:val="1"/>
      <w:marLeft w:val="0"/>
      <w:marRight w:val="0"/>
      <w:marTop w:val="0"/>
      <w:marBottom w:val="0"/>
      <w:divBdr>
        <w:top w:val="none" w:sz="0" w:space="0" w:color="auto"/>
        <w:left w:val="none" w:sz="0" w:space="0" w:color="auto"/>
        <w:bottom w:val="none" w:sz="0" w:space="0" w:color="auto"/>
        <w:right w:val="none" w:sz="0" w:space="0" w:color="auto"/>
      </w:divBdr>
    </w:div>
    <w:div w:id="967857859">
      <w:bodyDiv w:val="1"/>
      <w:marLeft w:val="0"/>
      <w:marRight w:val="0"/>
      <w:marTop w:val="0"/>
      <w:marBottom w:val="0"/>
      <w:divBdr>
        <w:top w:val="none" w:sz="0" w:space="0" w:color="auto"/>
        <w:left w:val="none" w:sz="0" w:space="0" w:color="auto"/>
        <w:bottom w:val="none" w:sz="0" w:space="0" w:color="auto"/>
        <w:right w:val="none" w:sz="0" w:space="0" w:color="auto"/>
      </w:divBdr>
    </w:div>
    <w:div w:id="989286277">
      <w:bodyDiv w:val="1"/>
      <w:marLeft w:val="0"/>
      <w:marRight w:val="0"/>
      <w:marTop w:val="0"/>
      <w:marBottom w:val="0"/>
      <w:divBdr>
        <w:top w:val="none" w:sz="0" w:space="0" w:color="auto"/>
        <w:left w:val="none" w:sz="0" w:space="0" w:color="auto"/>
        <w:bottom w:val="none" w:sz="0" w:space="0" w:color="auto"/>
        <w:right w:val="none" w:sz="0" w:space="0" w:color="auto"/>
      </w:divBdr>
    </w:div>
    <w:div w:id="995182850">
      <w:bodyDiv w:val="1"/>
      <w:marLeft w:val="0"/>
      <w:marRight w:val="0"/>
      <w:marTop w:val="0"/>
      <w:marBottom w:val="0"/>
      <w:divBdr>
        <w:top w:val="none" w:sz="0" w:space="0" w:color="auto"/>
        <w:left w:val="none" w:sz="0" w:space="0" w:color="auto"/>
        <w:bottom w:val="none" w:sz="0" w:space="0" w:color="auto"/>
        <w:right w:val="none" w:sz="0" w:space="0" w:color="auto"/>
      </w:divBdr>
    </w:div>
    <w:div w:id="1106778251">
      <w:bodyDiv w:val="1"/>
      <w:marLeft w:val="0"/>
      <w:marRight w:val="0"/>
      <w:marTop w:val="0"/>
      <w:marBottom w:val="0"/>
      <w:divBdr>
        <w:top w:val="none" w:sz="0" w:space="0" w:color="auto"/>
        <w:left w:val="none" w:sz="0" w:space="0" w:color="auto"/>
        <w:bottom w:val="none" w:sz="0" w:space="0" w:color="auto"/>
        <w:right w:val="none" w:sz="0" w:space="0" w:color="auto"/>
      </w:divBdr>
    </w:div>
    <w:div w:id="1175262102">
      <w:bodyDiv w:val="1"/>
      <w:marLeft w:val="0"/>
      <w:marRight w:val="0"/>
      <w:marTop w:val="0"/>
      <w:marBottom w:val="0"/>
      <w:divBdr>
        <w:top w:val="none" w:sz="0" w:space="0" w:color="auto"/>
        <w:left w:val="none" w:sz="0" w:space="0" w:color="auto"/>
        <w:bottom w:val="none" w:sz="0" w:space="0" w:color="auto"/>
        <w:right w:val="none" w:sz="0" w:space="0" w:color="auto"/>
      </w:divBdr>
    </w:div>
    <w:div w:id="1206601006">
      <w:bodyDiv w:val="1"/>
      <w:marLeft w:val="0"/>
      <w:marRight w:val="0"/>
      <w:marTop w:val="0"/>
      <w:marBottom w:val="0"/>
      <w:divBdr>
        <w:top w:val="none" w:sz="0" w:space="0" w:color="auto"/>
        <w:left w:val="none" w:sz="0" w:space="0" w:color="auto"/>
        <w:bottom w:val="none" w:sz="0" w:space="0" w:color="auto"/>
        <w:right w:val="none" w:sz="0" w:space="0" w:color="auto"/>
      </w:divBdr>
    </w:div>
    <w:div w:id="1209613057">
      <w:bodyDiv w:val="1"/>
      <w:marLeft w:val="0"/>
      <w:marRight w:val="0"/>
      <w:marTop w:val="0"/>
      <w:marBottom w:val="0"/>
      <w:divBdr>
        <w:top w:val="none" w:sz="0" w:space="0" w:color="auto"/>
        <w:left w:val="none" w:sz="0" w:space="0" w:color="auto"/>
        <w:bottom w:val="none" w:sz="0" w:space="0" w:color="auto"/>
        <w:right w:val="none" w:sz="0" w:space="0" w:color="auto"/>
      </w:divBdr>
    </w:div>
    <w:div w:id="1214541133">
      <w:bodyDiv w:val="1"/>
      <w:marLeft w:val="0"/>
      <w:marRight w:val="0"/>
      <w:marTop w:val="0"/>
      <w:marBottom w:val="0"/>
      <w:divBdr>
        <w:top w:val="none" w:sz="0" w:space="0" w:color="auto"/>
        <w:left w:val="none" w:sz="0" w:space="0" w:color="auto"/>
        <w:bottom w:val="none" w:sz="0" w:space="0" w:color="auto"/>
        <w:right w:val="none" w:sz="0" w:space="0" w:color="auto"/>
      </w:divBdr>
    </w:div>
    <w:div w:id="1258907224">
      <w:bodyDiv w:val="1"/>
      <w:marLeft w:val="0"/>
      <w:marRight w:val="0"/>
      <w:marTop w:val="0"/>
      <w:marBottom w:val="0"/>
      <w:divBdr>
        <w:top w:val="none" w:sz="0" w:space="0" w:color="auto"/>
        <w:left w:val="none" w:sz="0" w:space="0" w:color="auto"/>
        <w:bottom w:val="none" w:sz="0" w:space="0" w:color="auto"/>
        <w:right w:val="none" w:sz="0" w:space="0" w:color="auto"/>
      </w:divBdr>
    </w:div>
    <w:div w:id="1266957770">
      <w:bodyDiv w:val="1"/>
      <w:marLeft w:val="0"/>
      <w:marRight w:val="0"/>
      <w:marTop w:val="0"/>
      <w:marBottom w:val="0"/>
      <w:divBdr>
        <w:top w:val="none" w:sz="0" w:space="0" w:color="auto"/>
        <w:left w:val="none" w:sz="0" w:space="0" w:color="auto"/>
        <w:bottom w:val="none" w:sz="0" w:space="0" w:color="auto"/>
        <w:right w:val="none" w:sz="0" w:space="0" w:color="auto"/>
      </w:divBdr>
    </w:div>
    <w:div w:id="1271812616">
      <w:bodyDiv w:val="1"/>
      <w:marLeft w:val="0"/>
      <w:marRight w:val="0"/>
      <w:marTop w:val="0"/>
      <w:marBottom w:val="0"/>
      <w:divBdr>
        <w:top w:val="none" w:sz="0" w:space="0" w:color="auto"/>
        <w:left w:val="none" w:sz="0" w:space="0" w:color="auto"/>
        <w:bottom w:val="none" w:sz="0" w:space="0" w:color="auto"/>
        <w:right w:val="none" w:sz="0" w:space="0" w:color="auto"/>
      </w:divBdr>
    </w:div>
    <w:div w:id="1283878677">
      <w:bodyDiv w:val="1"/>
      <w:marLeft w:val="0"/>
      <w:marRight w:val="0"/>
      <w:marTop w:val="0"/>
      <w:marBottom w:val="0"/>
      <w:divBdr>
        <w:top w:val="none" w:sz="0" w:space="0" w:color="auto"/>
        <w:left w:val="none" w:sz="0" w:space="0" w:color="auto"/>
        <w:bottom w:val="none" w:sz="0" w:space="0" w:color="auto"/>
        <w:right w:val="none" w:sz="0" w:space="0" w:color="auto"/>
      </w:divBdr>
    </w:div>
    <w:div w:id="1293485786">
      <w:bodyDiv w:val="1"/>
      <w:marLeft w:val="0"/>
      <w:marRight w:val="0"/>
      <w:marTop w:val="0"/>
      <w:marBottom w:val="0"/>
      <w:divBdr>
        <w:top w:val="none" w:sz="0" w:space="0" w:color="auto"/>
        <w:left w:val="none" w:sz="0" w:space="0" w:color="auto"/>
        <w:bottom w:val="none" w:sz="0" w:space="0" w:color="auto"/>
        <w:right w:val="none" w:sz="0" w:space="0" w:color="auto"/>
      </w:divBdr>
    </w:div>
    <w:div w:id="1296064435">
      <w:bodyDiv w:val="1"/>
      <w:marLeft w:val="0"/>
      <w:marRight w:val="0"/>
      <w:marTop w:val="0"/>
      <w:marBottom w:val="0"/>
      <w:divBdr>
        <w:top w:val="none" w:sz="0" w:space="0" w:color="auto"/>
        <w:left w:val="none" w:sz="0" w:space="0" w:color="auto"/>
        <w:bottom w:val="none" w:sz="0" w:space="0" w:color="auto"/>
        <w:right w:val="none" w:sz="0" w:space="0" w:color="auto"/>
      </w:divBdr>
    </w:div>
    <w:div w:id="1297444481">
      <w:bodyDiv w:val="1"/>
      <w:marLeft w:val="0"/>
      <w:marRight w:val="0"/>
      <w:marTop w:val="0"/>
      <w:marBottom w:val="0"/>
      <w:divBdr>
        <w:top w:val="none" w:sz="0" w:space="0" w:color="auto"/>
        <w:left w:val="none" w:sz="0" w:space="0" w:color="auto"/>
        <w:bottom w:val="none" w:sz="0" w:space="0" w:color="auto"/>
        <w:right w:val="none" w:sz="0" w:space="0" w:color="auto"/>
      </w:divBdr>
    </w:div>
    <w:div w:id="1299922985">
      <w:bodyDiv w:val="1"/>
      <w:marLeft w:val="0"/>
      <w:marRight w:val="0"/>
      <w:marTop w:val="0"/>
      <w:marBottom w:val="0"/>
      <w:divBdr>
        <w:top w:val="none" w:sz="0" w:space="0" w:color="auto"/>
        <w:left w:val="none" w:sz="0" w:space="0" w:color="auto"/>
        <w:bottom w:val="none" w:sz="0" w:space="0" w:color="auto"/>
        <w:right w:val="none" w:sz="0" w:space="0" w:color="auto"/>
      </w:divBdr>
    </w:div>
    <w:div w:id="1302924612">
      <w:bodyDiv w:val="1"/>
      <w:marLeft w:val="0"/>
      <w:marRight w:val="0"/>
      <w:marTop w:val="0"/>
      <w:marBottom w:val="0"/>
      <w:divBdr>
        <w:top w:val="none" w:sz="0" w:space="0" w:color="auto"/>
        <w:left w:val="none" w:sz="0" w:space="0" w:color="auto"/>
        <w:bottom w:val="none" w:sz="0" w:space="0" w:color="auto"/>
        <w:right w:val="none" w:sz="0" w:space="0" w:color="auto"/>
      </w:divBdr>
    </w:div>
    <w:div w:id="1334142788">
      <w:bodyDiv w:val="1"/>
      <w:marLeft w:val="0"/>
      <w:marRight w:val="0"/>
      <w:marTop w:val="0"/>
      <w:marBottom w:val="0"/>
      <w:divBdr>
        <w:top w:val="none" w:sz="0" w:space="0" w:color="auto"/>
        <w:left w:val="none" w:sz="0" w:space="0" w:color="auto"/>
        <w:bottom w:val="none" w:sz="0" w:space="0" w:color="auto"/>
        <w:right w:val="none" w:sz="0" w:space="0" w:color="auto"/>
      </w:divBdr>
    </w:div>
    <w:div w:id="1387879083">
      <w:bodyDiv w:val="1"/>
      <w:marLeft w:val="0"/>
      <w:marRight w:val="0"/>
      <w:marTop w:val="0"/>
      <w:marBottom w:val="0"/>
      <w:divBdr>
        <w:top w:val="none" w:sz="0" w:space="0" w:color="auto"/>
        <w:left w:val="none" w:sz="0" w:space="0" w:color="auto"/>
        <w:bottom w:val="none" w:sz="0" w:space="0" w:color="auto"/>
        <w:right w:val="none" w:sz="0" w:space="0" w:color="auto"/>
      </w:divBdr>
    </w:div>
    <w:div w:id="1396659579">
      <w:bodyDiv w:val="1"/>
      <w:marLeft w:val="0"/>
      <w:marRight w:val="0"/>
      <w:marTop w:val="0"/>
      <w:marBottom w:val="0"/>
      <w:divBdr>
        <w:top w:val="none" w:sz="0" w:space="0" w:color="auto"/>
        <w:left w:val="none" w:sz="0" w:space="0" w:color="auto"/>
        <w:bottom w:val="none" w:sz="0" w:space="0" w:color="auto"/>
        <w:right w:val="none" w:sz="0" w:space="0" w:color="auto"/>
      </w:divBdr>
    </w:div>
    <w:div w:id="1401515983">
      <w:bodyDiv w:val="1"/>
      <w:marLeft w:val="0"/>
      <w:marRight w:val="0"/>
      <w:marTop w:val="0"/>
      <w:marBottom w:val="0"/>
      <w:divBdr>
        <w:top w:val="none" w:sz="0" w:space="0" w:color="auto"/>
        <w:left w:val="none" w:sz="0" w:space="0" w:color="auto"/>
        <w:bottom w:val="none" w:sz="0" w:space="0" w:color="auto"/>
        <w:right w:val="none" w:sz="0" w:space="0" w:color="auto"/>
      </w:divBdr>
    </w:div>
    <w:div w:id="1419908857">
      <w:bodyDiv w:val="1"/>
      <w:marLeft w:val="0"/>
      <w:marRight w:val="0"/>
      <w:marTop w:val="0"/>
      <w:marBottom w:val="0"/>
      <w:divBdr>
        <w:top w:val="none" w:sz="0" w:space="0" w:color="auto"/>
        <w:left w:val="none" w:sz="0" w:space="0" w:color="auto"/>
        <w:bottom w:val="none" w:sz="0" w:space="0" w:color="auto"/>
        <w:right w:val="none" w:sz="0" w:space="0" w:color="auto"/>
      </w:divBdr>
    </w:div>
    <w:div w:id="1429346209">
      <w:bodyDiv w:val="1"/>
      <w:marLeft w:val="0"/>
      <w:marRight w:val="0"/>
      <w:marTop w:val="0"/>
      <w:marBottom w:val="0"/>
      <w:divBdr>
        <w:top w:val="none" w:sz="0" w:space="0" w:color="auto"/>
        <w:left w:val="none" w:sz="0" w:space="0" w:color="auto"/>
        <w:bottom w:val="none" w:sz="0" w:space="0" w:color="auto"/>
        <w:right w:val="none" w:sz="0" w:space="0" w:color="auto"/>
      </w:divBdr>
    </w:div>
    <w:div w:id="1431973866">
      <w:bodyDiv w:val="1"/>
      <w:marLeft w:val="0"/>
      <w:marRight w:val="0"/>
      <w:marTop w:val="0"/>
      <w:marBottom w:val="0"/>
      <w:divBdr>
        <w:top w:val="none" w:sz="0" w:space="0" w:color="auto"/>
        <w:left w:val="none" w:sz="0" w:space="0" w:color="auto"/>
        <w:bottom w:val="none" w:sz="0" w:space="0" w:color="auto"/>
        <w:right w:val="none" w:sz="0" w:space="0" w:color="auto"/>
      </w:divBdr>
    </w:div>
    <w:div w:id="1432163752">
      <w:bodyDiv w:val="1"/>
      <w:marLeft w:val="0"/>
      <w:marRight w:val="0"/>
      <w:marTop w:val="0"/>
      <w:marBottom w:val="0"/>
      <w:divBdr>
        <w:top w:val="none" w:sz="0" w:space="0" w:color="auto"/>
        <w:left w:val="none" w:sz="0" w:space="0" w:color="auto"/>
        <w:bottom w:val="none" w:sz="0" w:space="0" w:color="auto"/>
        <w:right w:val="none" w:sz="0" w:space="0" w:color="auto"/>
      </w:divBdr>
    </w:div>
    <w:div w:id="1470170333">
      <w:bodyDiv w:val="1"/>
      <w:marLeft w:val="0"/>
      <w:marRight w:val="0"/>
      <w:marTop w:val="0"/>
      <w:marBottom w:val="0"/>
      <w:divBdr>
        <w:top w:val="none" w:sz="0" w:space="0" w:color="auto"/>
        <w:left w:val="none" w:sz="0" w:space="0" w:color="auto"/>
        <w:bottom w:val="none" w:sz="0" w:space="0" w:color="auto"/>
        <w:right w:val="none" w:sz="0" w:space="0" w:color="auto"/>
      </w:divBdr>
    </w:div>
    <w:div w:id="1479808124">
      <w:bodyDiv w:val="1"/>
      <w:marLeft w:val="0"/>
      <w:marRight w:val="0"/>
      <w:marTop w:val="0"/>
      <w:marBottom w:val="0"/>
      <w:divBdr>
        <w:top w:val="none" w:sz="0" w:space="0" w:color="auto"/>
        <w:left w:val="none" w:sz="0" w:space="0" w:color="auto"/>
        <w:bottom w:val="none" w:sz="0" w:space="0" w:color="auto"/>
        <w:right w:val="none" w:sz="0" w:space="0" w:color="auto"/>
      </w:divBdr>
    </w:div>
    <w:div w:id="1493571037">
      <w:bodyDiv w:val="1"/>
      <w:marLeft w:val="0"/>
      <w:marRight w:val="0"/>
      <w:marTop w:val="0"/>
      <w:marBottom w:val="0"/>
      <w:divBdr>
        <w:top w:val="none" w:sz="0" w:space="0" w:color="auto"/>
        <w:left w:val="none" w:sz="0" w:space="0" w:color="auto"/>
        <w:bottom w:val="none" w:sz="0" w:space="0" w:color="auto"/>
        <w:right w:val="none" w:sz="0" w:space="0" w:color="auto"/>
      </w:divBdr>
    </w:div>
    <w:div w:id="1514808115">
      <w:bodyDiv w:val="1"/>
      <w:marLeft w:val="0"/>
      <w:marRight w:val="0"/>
      <w:marTop w:val="0"/>
      <w:marBottom w:val="0"/>
      <w:divBdr>
        <w:top w:val="none" w:sz="0" w:space="0" w:color="auto"/>
        <w:left w:val="none" w:sz="0" w:space="0" w:color="auto"/>
        <w:bottom w:val="none" w:sz="0" w:space="0" w:color="auto"/>
        <w:right w:val="none" w:sz="0" w:space="0" w:color="auto"/>
      </w:divBdr>
    </w:div>
    <w:div w:id="1519545493">
      <w:bodyDiv w:val="1"/>
      <w:marLeft w:val="0"/>
      <w:marRight w:val="0"/>
      <w:marTop w:val="0"/>
      <w:marBottom w:val="0"/>
      <w:divBdr>
        <w:top w:val="none" w:sz="0" w:space="0" w:color="auto"/>
        <w:left w:val="none" w:sz="0" w:space="0" w:color="auto"/>
        <w:bottom w:val="none" w:sz="0" w:space="0" w:color="auto"/>
        <w:right w:val="none" w:sz="0" w:space="0" w:color="auto"/>
      </w:divBdr>
    </w:div>
    <w:div w:id="1526406826">
      <w:bodyDiv w:val="1"/>
      <w:marLeft w:val="0"/>
      <w:marRight w:val="0"/>
      <w:marTop w:val="0"/>
      <w:marBottom w:val="0"/>
      <w:divBdr>
        <w:top w:val="none" w:sz="0" w:space="0" w:color="auto"/>
        <w:left w:val="none" w:sz="0" w:space="0" w:color="auto"/>
        <w:bottom w:val="none" w:sz="0" w:space="0" w:color="auto"/>
        <w:right w:val="none" w:sz="0" w:space="0" w:color="auto"/>
      </w:divBdr>
    </w:div>
    <w:div w:id="1529757619">
      <w:bodyDiv w:val="1"/>
      <w:marLeft w:val="0"/>
      <w:marRight w:val="0"/>
      <w:marTop w:val="0"/>
      <w:marBottom w:val="0"/>
      <w:divBdr>
        <w:top w:val="none" w:sz="0" w:space="0" w:color="auto"/>
        <w:left w:val="none" w:sz="0" w:space="0" w:color="auto"/>
        <w:bottom w:val="none" w:sz="0" w:space="0" w:color="auto"/>
        <w:right w:val="none" w:sz="0" w:space="0" w:color="auto"/>
      </w:divBdr>
    </w:div>
    <w:div w:id="1558128523">
      <w:bodyDiv w:val="1"/>
      <w:marLeft w:val="0"/>
      <w:marRight w:val="0"/>
      <w:marTop w:val="0"/>
      <w:marBottom w:val="0"/>
      <w:divBdr>
        <w:top w:val="none" w:sz="0" w:space="0" w:color="auto"/>
        <w:left w:val="none" w:sz="0" w:space="0" w:color="auto"/>
        <w:bottom w:val="none" w:sz="0" w:space="0" w:color="auto"/>
        <w:right w:val="none" w:sz="0" w:space="0" w:color="auto"/>
      </w:divBdr>
    </w:div>
    <w:div w:id="1570774536">
      <w:bodyDiv w:val="1"/>
      <w:marLeft w:val="0"/>
      <w:marRight w:val="0"/>
      <w:marTop w:val="0"/>
      <w:marBottom w:val="0"/>
      <w:divBdr>
        <w:top w:val="none" w:sz="0" w:space="0" w:color="auto"/>
        <w:left w:val="none" w:sz="0" w:space="0" w:color="auto"/>
        <w:bottom w:val="none" w:sz="0" w:space="0" w:color="auto"/>
        <w:right w:val="none" w:sz="0" w:space="0" w:color="auto"/>
      </w:divBdr>
    </w:div>
    <w:div w:id="1592273619">
      <w:bodyDiv w:val="1"/>
      <w:marLeft w:val="0"/>
      <w:marRight w:val="0"/>
      <w:marTop w:val="0"/>
      <w:marBottom w:val="0"/>
      <w:divBdr>
        <w:top w:val="none" w:sz="0" w:space="0" w:color="auto"/>
        <w:left w:val="none" w:sz="0" w:space="0" w:color="auto"/>
        <w:bottom w:val="none" w:sz="0" w:space="0" w:color="auto"/>
        <w:right w:val="none" w:sz="0" w:space="0" w:color="auto"/>
      </w:divBdr>
    </w:div>
    <w:div w:id="1605922557">
      <w:bodyDiv w:val="1"/>
      <w:marLeft w:val="0"/>
      <w:marRight w:val="0"/>
      <w:marTop w:val="0"/>
      <w:marBottom w:val="0"/>
      <w:divBdr>
        <w:top w:val="none" w:sz="0" w:space="0" w:color="auto"/>
        <w:left w:val="none" w:sz="0" w:space="0" w:color="auto"/>
        <w:bottom w:val="none" w:sz="0" w:space="0" w:color="auto"/>
        <w:right w:val="none" w:sz="0" w:space="0" w:color="auto"/>
      </w:divBdr>
    </w:div>
    <w:div w:id="1606621097">
      <w:bodyDiv w:val="1"/>
      <w:marLeft w:val="0"/>
      <w:marRight w:val="0"/>
      <w:marTop w:val="0"/>
      <w:marBottom w:val="0"/>
      <w:divBdr>
        <w:top w:val="none" w:sz="0" w:space="0" w:color="auto"/>
        <w:left w:val="none" w:sz="0" w:space="0" w:color="auto"/>
        <w:bottom w:val="none" w:sz="0" w:space="0" w:color="auto"/>
        <w:right w:val="none" w:sz="0" w:space="0" w:color="auto"/>
      </w:divBdr>
    </w:div>
    <w:div w:id="1620070967">
      <w:bodyDiv w:val="1"/>
      <w:marLeft w:val="0"/>
      <w:marRight w:val="0"/>
      <w:marTop w:val="0"/>
      <w:marBottom w:val="0"/>
      <w:divBdr>
        <w:top w:val="none" w:sz="0" w:space="0" w:color="auto"/>
        <w:left w:val="none" w:sz="0" w:space="0" w:color="auto"/>
        <w:bottom w:val="none" w:sz="0" w:space="0" w:color="auto"/>
        <w:right w:val="none" w:sz="0" w:space="0" w:color="auto"/>
      </w:divBdr>
    </w:div>
    <w:div w:id="1692105611">
      <w:bodyDiv w:val="1"/>
      <w:marLeft w:val="0"/>
      <w:marRight w:val="0"/>
      <w:marTop w:val="0"/>
      <w:marBottom w:val="0"/>
      <w:divBdr>
        <w:top w:val="none" w:sz="0" w:space="0" w:color="auto"/>
        <w:left w:val="none" w:sz="0" w:space="0" w:color="auto"/>
        <w:bottom w:val="none" w:sz="0" w:space="0" w:color="auto"/>
        <w:right w:val="none" w:sz="0" w:space="0" w:color="auto"/>
      </w:divBdr>
    </w:div>
    <w:div w:id="1692603678">
      <w:bodyDiv w:val="1"/>
      <w:marLeft w:val="0"/>
      <w:marRight w:val="0"/>
      <w:marTop w:val="0"/>
      <w:marBottom w:val="0"/>
      <w:divBdr>
        <w:top w:val="none" w:sz="0" w:space="0" w:color="auto"/>
        <w:left w:val="none" w:sz="0" w:space="0" w:color="auto"/>
        <w:bottom w:val="none" w:sz="0" w:space="0" w:color="auto"/>
        <w:right w:val="none" w:sz="0" w:space="0" w:color="auto"/>
      </w:divBdr>
    </w:div>
    <w:div w:id="1888104541">
      <w:bodyDiv w:val="1"/>
      <w:marLeft w:val="0"/>
      <w:marRight w:val="0"/>
      <w:marTop w:val="0"/>
      <w:marBottom w:val="0"/>
      <w:divBdr>
        <w:top w:val="none" w:sz="0" w:space="0" w:color="auto"/>
        <w:left w:val="none" w:sz="0" w:space="0" w:color="auto"/>
        <w:bottom w:val="none" w:sz="0" w:space="0" w:color="auto"/>
        <w:right w:val="none" w:sz="0" w:space="0" w:color="auto"/>
      </w:divBdr>
    </w:div>
    <w:div w:id="1891501208">
      <w:bodyDiv w:val="1"/>
      <w:marLeft w:val="0"/>
      <w:marRight w:val="0"/>
      <w:marTop w:val="0"/>
      <w:marBottom w:val="0"/>
      <w:divBdr>
        <w:top w:val="none" w:sz="0" w:space="0" w:color="auto"/>
        <w:left w:val="none" w:sz="0" w:space="0" w:color="auto"/>
        <w:bottom w:val="none" w:sz="0" w:space="0" w:color="auto"/>
        <w:right w:val="none" w:sz="0" w:space="0" w:color="auto"/>
      </w:divBdr>
    </w:div>
    <w:div w:id="1900899374">
      <w:bodyDiv w:val="1"/>
      <w:marLeft w:val="0"/>
      <w:marRight w:val="0"/>
      <w:marTop w:val="0"/>
      <w:marBottom w:val="0"/>
      <w:divBdr>
        <w:top w:val="none" w:sz="0" w:space="0" w:color="auto"/>
        <w:left w:val="none" w:sz="0" w:space="0" w:color="auto"/>
        <w:bottom w:val="none" w:sz="0" w:space="0" w:color="auto"/>
        <w:right w:val="none" w:sz="0" w:space="0" w:color="auto"/>
      </w:divBdr>
    </w:div>
    <w:div w:id="1916544741">
      <w:bodyDiv w:val="1"/>
      <w:marLeft w:val="0"/>
      <w:marRight w:val="0"/>
      <w:marTop w:val="0"/>
      <w:marBottom w:val="0"/>
      <w:divBdr>
        <w:top w:val="none" w:sz="0" w:space="0" w:color="auto"/>
        <w:left w:val="none" w:sz="0" w:space="0" w:color="auto"/>
        <w:bottom w:val="none" w:sz="0" w:space="0" w:color="auto"/>
        <w:right w:val="none" w:sz="0" w:space="0" w:color="auto"/>
      </w:divBdr>
    </w:div>
    <w:div w:id="1937590226">
      <w:bodyDiv w:val="1"/>
      <w:marLeft w:val="0"/>
      <w:marRight w:val="0"/>
      <w:marTop w:val="0"/>
      <w:marBottom w:val="0"/>
      <w:divBdr>
        <w:top w:val="none" w:sz="0" w:space="0" w:color="auto"/>
        <w:left w:val="none" w:sz="0" w:space="0" w:color="auto"/>
        <w:bottom w:val="none" w:sz="0" w:space="0" w:color="auto"/>
        <w:right w:val="none" w:sz="0" w:space="0" w:color="auto"/>
      </w:divBdr>
    </w:div>
    <w:div w:id="1978680086">
      <w:bodyDiv w:val="1"/>
      <w:marLeft w:val="0"/>
      <w:marRight w:val="0"/>
      <w:marTop w:val="0"/>
      <w:marBottom w:val="0"/>
      <w:divBdr>
        <w:top w:val="none" w:sz="0" w:space="0" w:color="auto"/>
        <w:left w:val="none" w:sz="0" w:space="0" w:color="auto"/>
        <w:bottom w:val="none" w:sz="0" w:space="0" w:color="auto"/>
        <w:right w:val="none" w:sz="0" w:space="0" w:color="auto"/>
      </w:divBdr>
    </w:div>
    <w:div w:id="1982534694">
      <w:bodyDiv w:val="1"/>
      <w:marLeft w:val="0"/>
      <w:marRight w:val="0"/>
      <w:marTop w:val="0"/>
      <w:marBottom w:val="0"/>
      <w:divBdr>
        <w:top w:val="none" w:sz="0" w:space="0" w:color="auto"/>
        <w:left w:val="none" w:sz="0" w:space="0" w:color="auto"/>
        <w:bottom w:val="none" w:sz="0" w:space="0" w:color="auto"/>
        <w:right w:val="none" w:sz="0" w:space="0" w:color="auto"/>
      </w:divBdr>
    </w:div>
    <w:div w:id="2008438522">
      <w:bodyDiv w:val="1"/>
      <w:marLeft w:val="0"/>
      <w:marRight w:val="0"/>
      <w:marTop w:val="0"/>
      <w:marBottom w:val="0"/>
      <w:divBdr>
        <w:top w:val="none" w:sz="0" w:space="0" w:color="auto"/>
        <w:left w:val="none" w:sz="0" w:space="0" w:color="auto"/>
        <w:bottom w:val="none" w:sz="0" w:space="0" w:color="auto"/>
        <w:right w:val="none" w:sz="0" w:space="0" w:color="auto"/>
      </w:divBdr>
    </w:div>
    <w:div w:id="2013750214">
      <w:bodyDiv w:val="1"/>
      <w:marLeft w:val="0"/>
      <w:marRight w:val="0"/>
      <w:marTop w:val="0"/>
      <w:marBottom w:val="0"/>
      <w:divBdr>
        <w:top w:val="none" w:sz="0" w:space="0" w:color="auto"/>
        <w:left w:val="none" w:sz="0" w:space="0" w:color="auto"/>
        <w:bottom w:val="none" w:sz="0" w:space="0" w:color="auto"/>
        <w:right w:val="none" w:sz="0" w:space="0" w:color="auto"/>
      </w:divBdr>
    </w:div>
    <w:div w:id="2072386290">
      <w:bodyDiv w:val="1"/>
      <w:marLeft w:val="0"/>
      <w:marRight w:val="0"/>
      <w:marTop w:val="0"/>
      <w:marBottom w:val="0"/>
      <w:divBdr>
        <w:top w:val="none" w:sz="0" w:space="0" w:color="auto"/>
        <w:left w:val="none" w:sz="0" w:space="0" w:color="auto"/>
        <w:bottom w:val="none" w:sz="0" w:space="0" w:color="auto"/>
        <w:right w:val="none" w:sz="0" w:space="0" w:color="auto"/>
      </w:divBdr>
    </w:div>
    <w:div w:id="2105608318">
      <w:bodyDiv w:val="1"/>
      <w:marLeft w:val="0"/>
      <w:marRight w:val="0"/>
      <w:marTop w:val="0"/>
      <w:marBottom w:val="0"/>
      <w:divBdr>
        <w:top w:val="none" w:sz="0" w:space="0" w:color="auto"/>
        <w:left w:val="none" w:sz="0" w:space="0" w:color="auto"/>
        <w:bottom w:val="none" w:sz="0" w:space="0" w:color="auto"/>
        <w:right w:val="none" w:sz="0" w:space="0" w:color="auto"/>
      </w:divBdr>
    </w:div>
    <w:div w:id="2109306266">
      <w:bodyDiv w:val="1"/>
      <w:marLeft w:val="0"/>
      <w:marRight w:val="0"/>
      <w:marTop w:val="0"/>
      <w:marBottom w:val="0"/>
      <w:divBdr>
        <w:top w:val="none" w:sz="0" w:space="0" w:color="auto"/>
        <w:left w:val="none" w:sz="0" w:space="0" w:color="auto"/>
        <w:bottom w:val="none" w:sz="0" w:space="0" w:color="auto"/>
        <w:right w:val="none" w:sz="0" w:space="0" w:color="auto"/>
      </w:divBdr>
    </w:div>
    <w:div w:id="2111389208">
      <w:bodyDiv w:val="1"/>
      <w:marLeft w:val="0"/>
      <w:marRight w:val="0"/>
      <w:marTop w:val="0"/>
      <w:marBottom w:val="0"/>
      <w:divBdr>
        <w:top w:val="none" w:sz="0" w:space="0" w:color="auto"/>
        <w:left w:val="none" w:sz="0" w:space="0" w:color="auto"/>
        <w:bottom w:val="none" w:sz="0" w:space="0" w:color="auto"/>
        <w:right w:val="none" w:sz="0" w:space="0" w:color="auto"/>
      </w:divBdr>
    </w:div>
    <w:div w:id="2117823655">
      <w:bodyDiv w:val="1"/>
      <w:marLeft w:val="0"/>
      <w:marRight w:val="0"/>
      <w:marTop w:val="0"/>
      <w:marBottom w:val="0"/>
      <w:divBdr>
        <w:top w:val="none" w:sz="0" w:space="0" w:color="auto"/>
        <w:left w:val="none" w:sz="0" w:space="0" w:color="auto"/>
        <w:bottom w:val="none" w:sz="0" w:space="0" w:color="auto"/>
        <w:right w:val="none" w:sz="0" w:space="0" w:color="auto"/>
      </w:divBdr>
    </w:div>
    <w:div w:id="2136634758">
      <w:bodyDiv w:val="1"/>
      <w:marLeft w:val="0"/>
      <w:marRight w:val="0"/>
      <w:marTop w:val="0"/>
      <w:marBottom w:val="0"/>
      <w:divBdr>
        <w:top w:val="none" w:sz="0" w:space="0" w:color="auto"/>
        <w:left w:val="none" w:sz="0" w:space="0" w:color="auto"/>
        <w:bottom w:val="none" w:sz="0" w:space="0" w:color="auto"/>
        <w:right w:val="none" w:sz="0" w:space="0" w:color="auto"/>
      </w:divBdr>
    </w:div>
    <w:div w:id="213898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yperlink" Target="consultantplus://offline/ref=45624998399250FCDFEB55EDB5010A2897CE5D210B510C23E79D63DE28CBAEEF0ADF104E9325C285F180123546A7VC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45624998399250FCDFEB55EDB5010A2890C65D280D550C23E79D63DE28CBAEEF0ADF104E9325C285F180123546A7VCH" TargetMode="Externa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chart" Target="charts/chart9.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2.xm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PT Astra Serif" panose="020A0603040505020204" pitchFamily="18" charset="-52"/>
                <a:ea typeface="PT Astra Serif" panose="020A0603040505020204" pitchFamily="18" charset="-52"/>
              </a:defRPr>
            </a:pPr>
            <a:r>
              <a:rPr lang="ru-RU" sz="1400">
                <a:latin typeface="PT Astra Serif" panose="020A0603040505020204" pitchFamily="18" charset="-52"/>
                <a:ea typeface="PT Astra Serif" panose="020A0603040505020204" pitchFamily="18" charset="-52"/>
              </a:rPr>
              <a:t>Проверки достоверности и полноты сведений </a:t>
            </a:r>
            <a:br>
              <a:rPr lang="ru-RU" sz="1400">
                <a:latin typeface="PT Astra Serif" panose="020A0603040505020204" pitchFamily="18" charset="-52"/>
                <a:ea typeface="PT Astra Serif" panose="020A0603040505020204" pitchFamily="18" charset="-52"/>
              </a:rPr>
            </a:br>
            <a:r>
              <a:rPr lang="ru-RU" sz="1400">
                <a:latin typeface="PT Astra Serif" panose="020A0603040505020204" pitchFamily="18" charset="-52"/>
                <a:ea typeface="PT Astra Serif" panose="020A0603040505020204" pitchFamily="18" charset="-52"/>
              </a:rPr>
              <a:t>о доходах в органах государственной власти </a:t>
            </a:r>
            <a:br>
              <a:rPr lang="ru-RU" sz="1400">
                <a:latin typeface="PT Astra Serif" panose="020A0603040505020204" pitchFamily="18" charset="-52"/>
                <a:ea typeface="PT Astra Serif" panose="020A0603040505020204" pitchFamily="18" charset="-52"/>
              </a:rPr>
            </a:br>
            <a:r>
              <a:rPr lang="ru-RU" sz="1400">
                <a:latin typeface="PT Astra Serif" panose="020A0603040505020204" pitchFamily="18" charset="-52"/>
                <a:ea typeface="PT Astra Serif" panose="020A0603040505020204" pitchFamily="18" charset="-52"/>
              </a:rPr>
              <a:t>Томской области</a:t>
            </a:r>
          </a:p>
        </c:rich>
      </c:tx>
      <c:layout>
        <c:manualLayout>
          <c:xMode val="edge"/>
          <c:yMode val="edge"/>
          <c:x val="0.17311097513767312"/>
          <c:y val="2.0813314458071564E-3"/>
        </c:manualLayout>
      </c:layout>
      <c:overlay val="0"/>
    </c:title>
    <c:autoTitleDeleted val="0"/>
    <c:view3D>
      <c:rotX val="30"/>
      <c:rotY val="8"/>
      <c:rAngAx val="0"/>
      <c:perspective val="30"/>
    </c:view3D>
    <c:floor>
      <c:thickness val="0"/>
    </c:floor>
    <c:sideWall>
      <c:thickness val="0"/>
    </c:sideWall>
    <c:backWall>
      <c:thickness val="0"/>
    </c:backWall>
    <c:plotArea>
      <c:layout>
        <c:manualLayout>
          <c:layoutTarget val="inner"/>
          <c:xMode val="edge"/>
          <c:yMode val="edge"/>
          <c:x val="3.923829712758458E-2"/>
          <c:y val="0.31427437258830232"/>
          <c:w val="0.45243419617658137"/>
          <c:h val="0.45308760784134494"/>
        </c:manualLayout>
      </c:layout>
      <c:pie3DChart>
        <c:varyColors val="1"/>
        <c:ser>
          <c:idx val="0"/>
          <c:order val="0"/>
          <c:tx>
            <c:strRef>
              <c:f>Лист1!$B$1</c:f>
              <c:strCache>
                <c:ptCount val="1"/>
                <c:pt idx="0">
                  <c:v>Проверки достоверности и полноты сведений о доходах в органах государственной власти Томской области</c:v>
                </c:pt>
              </c:strCache>
            </c:strRef>
          </c:tx>
          <c:explosion val="25"/>
          <c:dPt>
            <c:idx val="12"/>
            <c:bubble3D val="0"/>
            <c:explosion val="7"/>
          </c:dPt>
          <c:dPt>
            <c:idx val="13"/>
            <c:bubble3D val="0"/>
            <c:explosion val="0"/>
          </c:dPt>
          <c:dPt>
            <c:idx val="14"/>
            <c:bubble3D val="0"/>
            <c:explosion val="4"/>
          </c:dPt>
          <c:dPt>
            <c:idx val="15"/>
            <c:bubble3D val="0"/>
            <c:explosion val="1"/>
          </c:dPt>
          <c:dLbls>
            <c:dLbl>
              <c:idx val="0"/>
              <c:layout>
                <c:manualLayout>
                  <c:x val="-3.0190891279827211E-2"/>
                  <c:y val="-1.4684431420807425E-2"/>
                </c:manualLayout>
              </c:layout>
              <c:showLegendKey val="0"/>
              <c:showVal val="1"/>
              <c:showCatName val="0"/>
              <c:showSerName val="0"/>
              <c:showPercent val="0"/>
              <c:showBubbleSize val="0"/>
            </c:dLbl>
            <c:dLbl>
              <c:idx val="1"/>
              <c:layout>
                <c:manualLayout>
                  <c:x val="-7.200623447922075E-3"/>
                  <c:y val="-7.2492443821060306E-4"/>
                </c:manualLayout>
              </c:layout>
              <c:showLegendKey val="0"/>
              <c:showVal val="1"/>
              <c:showCatName val="0"/>
              <c:showSerName val="0"/>
              <c:showPercent val="0"/>
              <c:showBubbleSize val="0"/>
            </c:dLbl>
            <c:dLbl>
              <c:idx val="2"/>
              <c:layout>
                <c:manualLayout>
                  <c:x val="-2.5755629634353079E-2"/>
                  <c:y val="9.6812838428026328E-5"/>
                </c:manualLayout>
              </c:layout>
              <c:showLegendKey val="0"/>
              <c:showVal val="1"/>
              <c:showCatName val="0"/>
              <c:showSerName val="0"/>
              <c:showPercent val="0"/>
              <c:showBubbleSize val="0"/>
            </c:dLbl>
            <c:dLbl>
              <c:idx val="3"/>
              <c:layout>
                <c:manualLayout>
                  <c:x val="1.2889067744947212E-3"/>
                  <c:y val="6.1246289517260903E-3"/>
                </c:manualLayout>
              </c:layout>
              <c:showLegendKey val="0"/>
              <c:showVal val="1"/>
              <c:showCatName val="0"/>
              <c:showSerName val="0"/>
              <c:showPercent val="0"/>
              <c:showBubbleSize val="0"/>
            </c:dLbl>
            <c:dLbl>
              <c:idx val="4"/>
              <c:layout>
                <c:manualLayout>
                  <c:x val="2.0843815971405416E-3"/>
                  <c:y val="-2.1712938215560907E-2"/>
                </c:manualLayout>
              </c:layout>
              <c:showLegendKey val="0"/>
              <c:showVal val="1"/>
              <c:showCatName val="0"/>
              <c:showSerName val="0"/>
              <c:showPercent val="0"/>
              <c:showBubbleSize val="0"/>
            </c:dLbl>
            <c:dLbl>
              <c:idx val="5"/>
              <c:layout>
                <c:manualLayout>
                  <c:x val="1.135134623418986E-2"/>
                  <c:y val="-7.769185212695282E-3"/>
                </c:manualLayout>
              </c:layout>
              <c:showLegendKey val="0"/>
              <c:showVal val="1"/>
              <c:showCatName val="0"/>
              <c:showSerName val="0"/>
              <c:showPercent val="0"/>
              <c:showBubbleSize val="0"/>
            </c:dLbl>
            <c:dLbl>
              <c:idx val="6"/>
              <c:layout>
                <c:manualLayout>
                  <c:x val="7.4558684286250903E-3"/>
                  <c:y val="-1.6416717071240368E-3"/>
                </c:manualLayout>
              </c:layout>
              <c:showLegendKey val="0"/>
              <c:showVal val="1"/>
              <c:showCatName val="0"/>
              <c:showSerName val="0"/>
              <c:showPercent val="0"/>
              <c:showBubbleSize val="0"/>
            </c:dLbl>
            <c:dLbl>
              <c:idx val="8"/>
              <c:layout>
                <c:manualLayout>
                  <c:x val="3.7443011378375781E-5"/>
                  <c:y val="-5.7117750439367315E-3"/>
                </c:manualLayout>
              </c:layout>
              <c:showLegendKey val="0"/>
              <c:showVal val="1"/>
              <c:showCatName val="0"/>
              <c:showSerName val="0"/>
              <c:showPercent val="0"/>
              <c:showBubbleSize val="0"/>
            </c:dLbl>
            <c:dLbl>
              <c:idx val="11"/>
              <c:layout>
                <c:manualLayout>
                  <c:x val="-8.4241560706062278E-3"/>
                  <c:y val="-4.2646325754468577E-3"/>
                </c:manualLayout>
              </c:layout>
              <c:showLegendKey val="0"/>
              <c:showVal val="1"/>
              <c:showCatName val="0"/>
              <c:showSerName val="0"/>
              <c:showPercent val="0"/>
              <c:showBubbleSize val="0"/>
            </c:dLbl>
            <c:dLbl>
              <c:idx val="12"/>
              <c:layout>
                <c:manualLayout>
                  <c:x val="5.8762237952668384E-4"/>
                  <c:y val="-1.5765256962212648E-2"/>
                </c:manualLayout>
              </c:layout>
              <c:showLegendKey val="0"/>
              <c:showVal val="1"/>
              <c:showCatName val="0"/>
              <c:showSerName val="0"/>
              <c:showPercent val="0"/>
              <c:showBubbleSize val="0"/>
            </c:dLbl>
            <c:dLbl>
              <c:idx val="13"/>
              <c:layout>
                <c:manualLayout>
                  <c:x val="-3.7797734644065659E-3"/>
                  <c:y val="-2.1642313507973569E-2"/>
                </c:manualLayout>
              </c:layout>
              <c:showLegendKey val="0"/>
              <c:showVal val="1"/>
              <c:showCatName val="0"/>
              <c:showSerName val="0"/>
              <c:showPercent val="0"/>
              <c:showBubbleSize val="0"/>
            </c:dLbl>
            <c:dLbl>
              <c:idx val="14"/>
              <c:layout>
                <c:manualLayout>
                  <c:x val="3.6932424859579752E-4"/>
                  <c:y val="-1.8750428541011825E-2"/>
                </c:manualLayout>
              </c:layout>
              <c:showLegendKey val="0"/>
              <c:showVal val="1"/>
              <c:showCatName val="0"/>
              <c:showSerName val="0"/>
              <c:showPercent val="0"/>
              <c:showBubbleSize val="0"/>
            </c:dLbl>
            <c:dLbl>
              <c:idx val="15"/>
              <c:layout>
                <c:manualLayout>
                  <c:x val="-4.5607021084177624E-3"/>
                  <c:y val="-1.8006481344482017E-2"/>
                </c:manualLayout>
              </c:layout>
              <c:showLegendKey val="0"/>
              <c:showVal val="1"/>
              <c:showCatName val="0"/>
              <c:showSerName val="0"/>
              <c:showPercent val="0"/>
              <c:showBubbleSize val="0"/>
            </c:dLbl>
            <c:dLbl>
              <c:idx val="16"/>
              <c:layout>
                <c:manualLayout>
                  <c:x val="-2.3177044890050121E-3"/>
                  <c:y val="3.9263378599289201E-4"/>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Лист1!$A$2:$A$13</c:f>
              <c:strCache>
                <c:ptCount val="12"/>
                <c:pt idx="0">
                  <c:v>Департаментом лесного хозяйства Томской области</c:v>
                </c:pt>
                <c:pt idx="1">
                  <c:v>Департаментом тарифного регулирования Томской области</c:v>
                </c:pt>
                <c:pt idx="2">
                  <c:v>Комитетом по обеспечению деятельности мировых судей Томской области</c:v>
                </c:pt>
                <c:pt idx="3">
                  <c:v>Законодательной Думой Томской области</c:v>
                </c:pt>
                <c:pt idx="4">
                  <c:v>Департаментом природных ресурсов и охраны окружающей среды Томской области</c:v>
                </c:pt>
                <c:pt idx="5">
                  <c:v>Инспекцией государственного технического надзора Томской области</c:v>
                </c:pt>
                <c:pt idx="6">
                  <c:v>Главной инспекцией государственного строительного надзора Томской области</c:v>
                </c:pt>
                <c:pt idx="7">
                  <c:v>Департаментом ЖКХ и государственного жилищного надзора Томской области</c:v>
                </c:pt>
                <c:pt idx="8">
                  <c:v>Департаментом архитектуры и строительства Томской области</c:v>
                </c:pt>
                <c:pt idx="9">
                  <c:v>Департаментом по социально-экономическому развитию села Томской области</c:v>
                </c:pt>
                <c:pt idx="10">
                  <c:v>Департаментом охотничьего и рыбного хозяйства Томской области</c:v>
                </c:pt>
                <c:pt idx="11">
                  <c:v>Департаментом по управлению государственной собственностью Томской области</c:v>
                </c:pt>
              </c:strCache>
            </c:strRef>
          </c:cat>
          <c:val>
            <c:numRef>
              <c:f>Лист1!$B$2:$B$13</c:f>
              <c:numCache>
                <c:formatCode>General</c:formatCode>
                <c:ptCount val="12"/>
                <c:pt idx="0">
                  <c:v>17</c:v>
                </c:pt>
                <c:pt idx="1">
                  <c:v>8</c:v>
                </c:pt>
                <c:pt idx="2">
                  <c:v>8</c:v>
                </c:pt>
                <c:pt idx="3">
                  <c:v>7</c:v>
                </c:pt>
                <c:pt idx="4">
                  <c:v>7</c:v>
                </c:pt>
                <c:pt idx="5">
                  <c:v>7</c:v>
                </c:pt>
                <c:pt idx="6">
                  <c:v>4</c:v>
                </c:pt>
                <c:pt idx="7">
                  <c:v>2</c:v>
                </c:pt>
                <c:pt idx="8">
                  <c:v>2</c:v>
                </c:pt>
                <c:pt idx="9">
                  <c:v>1</c:v>
                </c:pt>
                <c:pt idx="10">
                  <c:v>1</c:v>
                </c:pt>
                <c:pt idx="11">
                  <c:v>1</c:v>
                </c:pt>
              </c:numCache>
            </c:numRef>
          </c:val>
        </c:ser>
        <c:dLbls>
          <c:showLegendKey val="0"/>
          <c:showVal val="0"/>
          <c:showCatName val="0"/>
          <c:showSerName val="0"/>
          <c:showPercent val="0"/>
          <c:showBubbleSize val="0"/>
          <c:showLeaderLines val="1"/>
        </c:dLbls>
      </c:pie3DChart>
    </c:plotArea>
    <c:legend>
      <c:legendPos val="r"/>
      <c:legendEntry>
        <c:idx val="0"/>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1"/>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2"/>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3"/>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4"/>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5"/>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6"/>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7"/>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8"/>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9"/>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10"/>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11"/>
        <c:txPr>
          <a:bodyPr/>
          <a:lstStyle/>
          <a:p>
            <a:pPr>
              <a:defRPr sz="900">
                <a:latin typeface="PT Astra Serif" panose="020A0603040505020204" pitchFamily="18" charset="-52"/>
                <a:ea typeface="PT Astra Serif" panose="020A0603040505020204" pitchFamily="18" charset="-52"/>
              </a:defRPr>
            </a:pPr>
            <a:endParaRPr lang="ru-RU"/>
          </a:p>
        </c:txPr>
      </c:legendEntry>
      <c:layout>
        <c:manualLayout>
          <c:xMode val="edge"/>
          <c:yMode val="edge"/>
          <c:x val="0.49153089639597053"/>
          <c:y val="0.13830153320900201"/>
          <c:w val="0.50649135804509227"/>
          <c:h val="0.85971322163537411"/>
        </c:manualLayout>
      </c:layout>
      <c:overlay val="0"/>
      <c:txPr>
        <a:bodyPr/>
        <a:lstStyle/>
        <a:p>
          <a:pPr>
            <a:defRPr>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ru-RU" sz="1100"/>
              <a:t>Проверки достоверности и полноты сведений о доходах </a:t>
            </a:r>
            <a:br>
              <a:rPr lang="ru-RU" sz="1100"/>
            </a:br>
            <a:r>
              <a:rPr lang="ru-RU" sz="1100"/>
              <a:t>в органах местного самоуправления Томской области</a:t>
            </a:r>
          </a:p>
        </c:rich>
      </c:tx>
      <c:layout>
        <c:manualLayout>
          <c:xMode val="edge"/>
          <c:yMode val="edge"/>
          <c:x val="0.18686901817096838"/>
          <c:y val="3.9251350587902967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1925907499033746E-2"/>
          <c:y val="0.27724912922272926"/>
          <c:w val="0.45716108337006056"/>
          <c:h val="0.6228730447371208"/>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0"/>
            <c:bubble3D val="0"/>
            <c:explosion val="23"/>
          </c:dPt>
          <c:dPt>
            <c:idx val="10"/>
            <c:bubble3D val="0"/>
            <c:explosion val="28"/>
          </c:dPt>
          <c:dLbls>
            <c:dLbl>
              <c:idx val="0"/>
              <c:layout>
                <c:manualLayout>
                  <c:x val="-0.10068361683658812"/>
                  <c:y val="-0.3504513392805928"/>
                </c:manualLayout>
              </c:layout>
              <c:tx>
                <c:rich>
                  <a:bodyPr/>
                  <a:lstStyle/>
                  <a:p>
                    <a:r>
                      <a:rPr lang="ru-RU"/>
                      <a:t>92</a:t>
                    </a:r>
                    <a:endParaRPr lang="en-US"/>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4.2858474542854753E-3"/>
                  <c:y val="1.2762281114347815E-2"/>
                </c:manualLayout>
              </c:layout>
              <c:tx>
                <c:rich>
                  <a:bodyPr/>
                  <a:lstStyle/>
                  <a:p>
                    <a:r>
                      <a:rPr lang="ru-RU"/>
                      <a:t>4</a:t>
                    </a:r>
                    <a:endParaRPr lang="en-US"/>
                  </a:p>
                </c:rich>
              </c:tx>
              <c:showLegendKey val="0"/>
              <c:showVal val="1"/>
              <c:showCatName val="0"/>
              <c:showSerName val="0"/>
              <c:showPercent val="0"/>
              <c:showBubbleSize val="0"/>
              <c:extLst>
                <c:ext xmlns:c15="http://schemas.microsoft.com/office/drawing/2012/chart" uri="{CE6537A1-D6FC-4f65-9D91-7224C49458BB}"/>
              </c:extLst>
            </c:dLbl>
            <c:dLbl>
              <c:idx val="2"/>
              <c:layout>
                <c:manualLayout>
                  <c:x val="2.2419564949959377E-3"/>
                  <c:y val="-2.0919392542952022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1753099861917429E-2"/>
                  <c:y val="-5.6266287086904766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8892128603042719E-4"/>
                  <c:y val="1.4545752980763037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2136147705283571E-2"/>
                  <c:y val="-2.3645783602471975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083004723227037E-2"/>
                  <c:y val="1.5906521718027891E-3"/>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297601826127897E-2"/>
                  <c:y val="1.0170025494558249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1.0630667922414256E-2"/>
                  <c:y val="1.2258831980359748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1.2912055813050848E-2"/>
                  <c:y val="9.8942536201125503E-3"/>
                </c:manualLayout>
              </c:layout>
              <c:showLegendKey val="0"/>
              <c:showVal val="1"/>
              <c:showCatName val="0"/>
              <c:showSerName val="0"/>
              <c:showPercent val="0"/>
              <c:showBubbleSize val="0"/>
            </c:dLbl>
            <c:dLbl>
              <c:idx val="10"/>
              <c:layout>
                <c:manualLayout>
                  <c:x val="1.1212508147489411E-2"/>
                  <c:y val="1.5684139278474882E-2"/>
                </c:manualLayout>
              </c:layout>
              <c:showLegendKey val="0"/>
              <c:showVal val="1"/>
              <c:showCatName val="0"/>
              <c:showSerName val="0"/>
              <c:showPercent val="0"/>
              <c:showBubbleSize val="0"/>
            </c:dLbl>
            <c:showLegendKey val="0"/>
            <c:showVal val="1"/>
            <c:showCatName val="0"/>
            <c:showSerName val="0"/>
            <c:showPercent val="0"/>
            <c:showBubbleSize val="0"/>
            <c:showLeaderLines val="1"/>
            <c:extLst>
              <c:ext xmlns:c15="http://schemas.microsoft.com/office/drawing/2012/chart" uri="{CE6537A1-D6FC-4f65-9D91-7224C49458BB}"/>
            </c:extLst>
          </c:dLbls>
          <c:cat>
            <c:strRef>
              <c:f>Лист1!$A$2:$A$12</c:f>
              <c:strCache>
                <c:ptCount val="11"/>
                <c:pt idx="0">
                  <c:v>Муниципальное образование «Город Томск»</c:v>
                </c:pt>
                <c:pt idx="1">
                  <c:v>Дума Города Томска</c:v>
                </c:pt>
                <c:pt idx="2">
                  <c:v>Счетная палата ЗАТО Северск</c:v>
                </c:pt>
                <c:pt idx="3">
                  <c:v>Муниципальное образование ЗАТО Северск</c:v>
                </c:pt>
                <c:pt idx="4">
                  <c:v>Муниципальное образование «Парабельский район»</c:v>
                </c:pt>
                <c:pt idx="5">
                  <c:v>Муниципальное образование «Шегарский район»</c:v>
                </c:pt>
                <c:pt idx="6">
                  <c:v>Муниципальное образование «Тегульдетский район»</c:v>
                </c:pt>
                <c:pt idx="7">
                  <c:v>Муниципальное образование «Каргасокский район»</c:v>
                </c:pt>
                <c:pt idx="8">
                  <c:v>Муниципальное образование «Кривошеинский район»</c:v>
                </c:pt>
                <c:pt idx="9">
                  <c:v>Дума ЗАТО Северск</c:v>
                </c:pt>
                <c:pt idx="10">
                  <c:v>Муниципальное образование «Чаинский район»</c:v>
                </c:pt>
              </c:strCache>
            </c:strRef>
          </c:cat>
          <c:val>
            <c:numRef>
              <c:f>Лист1!$B$2:$B$12</c:f>
              <c:numCache>
                <c:formatCode>General</c:formatCode>
                <c:ptCount val="11"/>
                <c:pt idx="0">
                  <c:v>92</c:v>
                </c:pt>
                <c:pt idx="1">
                  <c:v>4</c:v>
                </c:pt>
                <c:pt idx="2">
                  <c:v>4</c:v>
                </c:pt>
                <c:pt idx="3">
                  <c:v>33</c:v>
                </c:pt>
                <c:pt idx="4">
                  <c:v>3</c:v>
                </c:pt>
                <c:pt idx="5">
                  <c:v>1</c:v>
                </c:pt>
                <c:pt idx="6">
                  <c:v>3</c:v>
                </c:pt>
                <c:pt idx="7">
                  <c:v>5</c:v>
                </c:pt>
                <c:pt idx="8">
                  <c:v>2</c:v>
                </c:pt>
                <c:pt idx="9">
                  <c:v>1</c:v>
                </c:pt>
                <c:pt idx="10">
                  <c:v>3</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7850216663707795"/>
          <c:y val="0.24720790226333816"/>
          <c:w val="0.51919136928519594"/>
          <c:h val="0.67983210338617983"/>
        </c:manualLayout>
      </c:layout>
      <c:overlay val="0"/>
      <c:txPr>
        <a:bodyPr/>
        <a:lstStyle/>
        <a:p>
          <a:pPr>
            <a:defRPr sz="700"/>
          </a:pPr>
          <a:endParaRPr lang="ru-RU"/>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0">
                <a:latin typeface="PT Astra Serif" panose="020A0603040505020204" pitchFamily="18" charset="-52"/>
                <a:ea typeface="PT Astra Serif" panose="020A0603040505020204" pitchFamily="18" charset="-52"/>
              </a:defRPr>
            </a:pPr>
            <a:r>
              <a:rPr lang="ru-RU" sz="1050">
                <a:latin typeface="PT Astra Serif" panose="020A0603040505020204" pitchFamily="18" charset="-52"/>
                <a:ea typeface="PT Astra Serif" panose="020A0603040505020204" pitchFamily="18" charset="-52"/>
              </a:rPr>
              <a:t>Лица,</a:t>
            </a:r>
            <a:r>
              <a:rPr lang="ru-RU" sz="1050" baseline="0">
                <a:latin typeface="PT Astra Serif" panose="020A0603040505020204" pitchFamily="18" charset="-52"/>
                <a:ea typeface="PT Astra Serif" panose="020A0603040505020204" pitchFamily="18" charset="-52"/>
              </a:rPr>
              <a:t> к которым применены меры ответственности </a:t>
            </a:r>
            <a:br>
              <a:rPr lang="ru-RU" sz="1050" baseline="0">
                <a:latin typeface="PT Astra Serif" panose="020A0603040505020204" pitchFamily="18" charset="-52"/>
                <a:ea typeface="PT Astra Serif" panose="020A0603040505020204" pitchFamily="18" charset="-52"/>
              </a:rPr>
            </a:br>
            <a:r>
              <a:rPr lang="ru-RU" sz="1050" baseline="0">
                <a:latin typeface="PT Astra Serif" panose="020A0603040505020204" pitchFamily="18" charset="-52"/>
                <a:ea typeface="PT Astra Serif" panose="020A0603040505020204" pitchFamily="18" charset="-52"/>
              </a:rPr>
              <a:t>за коррупционные правонарушения</a:t>
            </a:r>
            <a:endParaRPr lang="ru-RU" sz="1050">
              <a:latin typeface="PT Astra Serif" panose="020A0603040505020204" pitchFamily="18" charset="-52"/>
              <a:ea typeface="PT Astra Serif" panose="020A0603040505020204" pitchFamily="18" charset="-52"/>
            </a:endParaRP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459487687815724E-2"/>
          <c:y val="0.37417689946795729"/>
          <c:w val="0.3557259219487256"/>
          <c:h val="0.48830180937701601"/>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6.9503574076113543E-3"/>
                  <c:y val="-3.809480989701265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7768904198088074E-3"/>
                  <c:y val="2.4094120859000721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3681499184570148E-3"/>
                  <c:y val="2.7582052558113926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9.4453677719350832E-3"/>
                  <c:y val="-5.8328013052422502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7.2120353467927233E-3"/>
                  <c:y val="-7.8747251188196078E-3"/>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Государственные гражданские служащие Томской области</c:v>
                </c:pt>
                <c:pt idx="1">
                  <c:v>Муниципальные служащие Томской области</c:v>
                </c:pt>
                <c:pt idx="2">
                  <c:v>Лица, замещающие муниципальные должности</c:v>
                </c:pt>
              </c:strCache>
            </c:strRef>
          </c:cat>
          <c:val>
            <c:numRef>
              <c:f>Лист1!$B$2:$B$4</c:f>
              <c:numCache>
                <c:formatCode>General</c:formatCode>
                <c:ptCount val="3"/>
                <c:pt idx="0">
                  <c:v>27</c:v>
                </c:pt>
                <c:pt idx="1">
                  <c:v>84</c:v>
                </c:pt>
                <c:pt idx="2">
                  <c:v>10</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1373425856431828"/>
          <c:y val="0.33039067751087164"/>
          <c:w val="0.57226933762920107"/>
          <c:h val="0.50761718054207638"/>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50">
                <a:latin typeface="PT Astra Serif" panose="020A0603040505020204" pitchFamily="18" charset="-52"/>
                <a:ea typeface="PT Astra Serif" panose="020A0603040505020204" pitchFamily="18" charset="-52"/>
              </a:defRPr>
            </a:pPr>
            <a:r>
              <a:rPr lang="ru-RU" sz="1050">
                <a:latin typeface="PT Astra Serif" panose="020A0603040505020204" pitchFamily="18" charset="-52"/>
                <a:ea typeface="PT Astra Serif" panose="020A0603040505020204" pitchFamily="18" charset="-52"/>
              </a:rPr>
              <a:t>Проверки соблюдения ограничений и запретов, требований </a:t>
            </a:r>
            <a:br>
              <a:rPr lang="ru-RU" sz="1050">
                <a:latin typeface="PT Astra Serif" panose="020A0603040505020204" pitchFamily="18" charset="-52"/>
                <a:ea typeface="PT Astra Serif" panose="020A0603040505020204" pitchFamily="18" charset="-52"/>
              </a:rPr>
            </a:br>
            <a:r>
              <a:rPr lang="ru-RU" sz="1050">
                <a:latin typeface="PT Astra Serif" panose="020A0603040505020204" pitchFamily="18" charset="-52"/>
                <a:ea typeface="PT Astra Serif" panose="020A0603040505020204" pitchFamily="18" charset="-52"/>
              </a:rPr>
              <a:t>о предотвращении или урегулировании конфликта интересов</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459487687815724E-2"/>
          <c:y val="0.37417689946795729"/>
          <c:w val="0.3557259219487256"/>
          <c:h val="0.48830180937701601"/>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6.9503574076113543E-3"/>
                  <c:y val="-3.809480989701265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7768904198088074E-3"/>
                  <c:y val="2.4094120859000721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3681499184570148E-3"/>
                  <c:y val="2.7582052558113926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9.4453677719350832E-3"/>
                  <c:y val="-5.8328013052422502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7.2120353467927233E-3"/>
                  <c:y val="-7.8747251188196078E-3"/>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Органы государственной власти Томской области</c:v>
                </c:pt>
                <c:pt idx="1">
                  <c:v>Органы местного самоуправления</c:v>
                </c:pt>
              </c:strCache>
            </c:strRef>
          </c:cat>
          <c:val>
            <c:numRef>
              <c:f>Лист1!$B$2:$B$3</c:f>
              <c:numCache>
                <c:formatCode>General</c:formatCode>
                <c:ptCount val="2"/>
                <c:pt idx="0">
                  <c:v>8</c:v>
                </c:pt>
                <c:pt idx="1">
                  <c:v>11</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1373425856431828"/>
          <c:y val="0.33039067751087164"/>
          <c:w val="0.57226933762920107"/>
          <c:h val="0.50761718054207638"/>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50">
                <a:latin typeface="PT Astra Serif" panose="020A0603040505020204" pitchFamily="18" charset="-52"/>
                <a:ea typeface="PT Astra Serif" panose="020A0603040505020204" pitchFamily="18" charset="-52"/>
              </a:defRPr>
            </a:pPr>
            <a:r>
              <a:rPr lang="ru-RU" sz="1050">
                <a:latin typeface="PT Astra Serif" panose="020A0603040505020204" pitchFamily="18" charset="-52"/>
                <a:ea typeface="PT Astra Serif" panose="020A0603040505020204" pitchFamily="18" charset="-52"/>
              </a:rPr>
              <a:t>Количество</a:t>
            </a:r>
            <a:r>
              <a:rPr lang="ru-RU" sz="1050" baseline="0">
                <a:latin typeface="PT Astra Serif" panose="020A0603040505020204" pitchFamily="18" charset="-52"/>
                <a:ea typeface="PT Astra Serif" panose="020A0603040505020204" pitchFamily="18" charset="-52"/>
              </a:rPr>
              <a:t> служащих</a:t>
            </a:r>
            <a:r>
              <a:rPr lang="ru-RU" sz="1050">
                <a:latin typeface="PT Astra Serif" panose="020A0603040505020204" pitchFamily="18" charset="-52"/>
                <a:ea typeface="PT Astra Serif" panose="020A0603040505020204" pitchFamily="18" charset="-52"/>
              </a:rPr>
              <a:t>, к которым применены меры ответственности по результатам проверок </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459487687815724E-2"/>
          <c:y val="0.37417689946795729"/>
          <c:w val="0.3557259219487256"/>
          <c:h val="0.48830180937701601"/>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6.9503574076113543E-3"/>
                  <c:y val="-3.809480989701265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7768904198088074E-3"/>
                  <c:y val="2.4094120859000721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3681499184570148E-3"/>
                  <c:y val="2.7582052558113926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9.4453677719350832E-3"/>
                  <c:y val="-5.8328013052422502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7.2120353467927233E-3"/>
                  <c:y val="-7.8747251188196078E-3"/>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Органы государственной власти Томской области</c:v>
                </c:pt>
                <c:pt idx="1">
                  <c:v>Органы местного самоуправления</c:v>
                </c:pt>
              </c:strCache>
            </c:strRef>
          </c:cat>
          <c:val>
            <c:numRef>
              <c:f>Лист1!$B$2:$B$3</c:f>
              <c:numCache>
                <c:formatCode>General</c:formatCode>
                <c:ptCount val="2"/>
                <c:pt idx="0">
                  <c:v>3</c:v>
                </c:pt>
                <c:pt idx="1">
                  <c:v>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1373425856431828"/>
          <c:y val="0.33039067751087164"/>
          <c:w val="0.57226933762920107"/>
          <c:h val="0.50761718054207638"/>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PT Astra Serif" panose="020A0603040505020204" pitchFamily="18" charset="-52"/>
                <a:ea typeface="PT Astra Serif" panose="020A0603040505020204" pitchFamily="18" charset="-52"/>
              </a:defRPr>
            </a:pPr>
            <a:r>
              <a:rPr lang="ru-RU" sz="1000">
                <a:latin typeface="PT Astra Serif" panose="020A0603040505020204" pitchFamily="18" charset="-52"/>
                <a:ea typeface="PT Astra Serif" panose="020A0603040505020204" pitchFamily="18" charset="-52"/>
              </a:rPr>
              <a:t>Заседания</a:t>
            </a:r>
            <a:r>
              <a:rPr lang="ru-RU" sz="1000" baseline="0">
                <a:latin typeface="PT Astra Serif" panose="020A0603040505020204" pitchFamily="18" charset="-52"/>
                <a:ea typeface="PT Astra Serif" panose="020A0603040505020204" pitchFamily="18" charset="-52"/>
              </a:rPr>
              <a:t> комиссий по соблюдению требований к служебному поведению и урегулированию конфликта интересов </a:t>
            </a:r>
            <a:br>
              <a:rPr lang="ru-RU" sz="1000" baseline="0">
                <a:latin typeface="PT Astra Serif" panose="020A0603040505020204" pitchFamily="18" charset="-52"/>
                <a:ea typeface="PT Astra Serif" panose="020A0603040505020204" pitchFamily="18" charset="-52"/>
              </a:rPr>
            </a:br>
            <a:r>
              <a:rPr lang="ru-RU" sz="1000" baseline="0">
                <a:latin typeface="PT Astra Serif" panose="020A0603040505020204" pitchFamily="18" charset="-52"/>
                <a:ea typeface="PT Astra Serif" panose="020A0603040505020204" pitchFamily="18" charset="-52"/>
              </a:rPr>
              <a:t>в органах государственной власти Томской области</a:t>
            </a:r>
            <a:br>
              <a:rPr lang="ru-RU" sz="1000" baseline="0">
                <a:latin typeface="PT Astra Serif" panose="020A0603040505020204" pitchFamily="18" charset="-52"/>
                <a:ea typeface="PT Astra Serif" panose="020A0603040505020204" pitchFamily="18" charset="-52"/>
              </a:rPr>
            </a:br>
            <a:endParaRPr lang="ru-RU" sz="1000" baseline="0">
              <a:latin typeface="PT Astra Serif" panose="020A0603040505020204" pitchFamily="18" charset="-52"/>
              <a:ea typeface="PT Astra Serif" panose="020A0603040505020204" pitchFamily="18" charset="-52"/>
            </a:endParaRPr>
          </a:p>
          <a:p>
            <a:pP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                      </a:t>
            </a:r>
            <a:r>
              <a:rPr lang="ru-RU" sz="900" b="0" baseline="0">
                <a:latin typeface="PT Astra Serif" panose="020A0603040505020204" pitchFamily="18" charset="-52"/>
                <a:ea typeface="PT Astra Serif" panose="020A0603040505020204" pitchFamily="18" charset="-52"/>
              </a:rPr>
              <a:t>Всего в 2022 году - 133  заседания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6548807276887276"/>
          <c:y val="2.8949718649135002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338858943234094E-3"/>
          <c:y val="0.37475516285978161"/>
          <c:w val="0.37938842547134127"/>
          <c:h val="0.52147540203181975"/>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0"/>
          <c:dLbls>
            <c:dLbl>
              <c:idx val="0"/>
              <c:layout>
                <c:manualLayout>
                  <c:x val="2.5387870239774331E-3"/>
                  <c:y val="-6.5058875404879167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1140590967612069E-2"/>
                  <c:y val="3.7500986115869664E-4"/>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4.7246852600924955E-3"/>
                  <c:y val="-9.5734224718561581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1825687099064118E-2"/>
                  <c:y val="-3.5016164678110819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5.5709476014182625E-5"/>
                  <c:y val="-7.48228516679745E-3"/>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792619146549E-3"/>
                  <c:y val="-7.2463795732433511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Лист1!$A$2:$A$7</c:f>
              <c:strCache>
                <c:ptCount val="6"/>
                <c:pt idx="0">
                  <c:v>Несоблюдение ограничений и запретов, требований об урегулировании конфликта интересов</c:v>
                </c:pt>
                <c:pt idx="1">
                  <c:v>Представление недостоверных или неполных сведений о доходах</c:v>
                </c:pt>
                <c:pt idx="2">
                  <c:v>Заявления бывших служащих о даче согласия на замещение должности 
в коммерческой или некоммерческой организации 
</c:v>
                </c:pt>
                <c:pt idx="3">
                  <c:v>Вопросы профилактики коррупционных правонарушений</c:v>
                </c:pt>
                <c:pt idx="4">
                  <c:v>Заявление служащего о невозможности по объективным причинам представить сведения о доходах</c:v>
                </c:pt>
                <c:pt idx="5">
                  <c:v>Уведомление коммерческой организации о заключении с бывшим служащим трудового договора</c:v>
                </c:pt>
              </c:strCache>
            </c:strRef>
          </c:cat>
          <c:val>
            <c:numRef>
              <c:f>Лист1!$B$2:$B$7</c:f>
              <c:numCache>
                <c:formatCode>General</c:formatCode>
                <c:ptCount val="6"/>
                <c:pt idx="0">
                  <c:v>4</c:v>
                </c:pt>
                <c:pt idx="1">
                  <c:v>12</c:v>
                </c:pt>
                <c:pt idx="2">
                  <c:v>5</c:v>
                </c:pt>
                <c:pt idx="3">
                  <c:v>97</c:v>
                </c:pt>
                <c:pt idx="4">
                  <c:v>1</c:v>
                </c:pt>
                <c:pt idx="5">
                  <c:v>2</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1373425856431828"/>
          <c:y val="0.34995210846528096"/>
          <c:w val="0.57226933762920107"/>
          <c:h val="0.64831199002180351"/>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900"/>
            </a:pPr>
            <a:r>
              <a:rPr lang="ru-RU" sz="900"/>
              <a:t>Заседания комиссий по соблюдению требований к служебному поведению и урегулированию конфликта интересов в органах местного самоуправления Томской области</a:t>
            </a:r>
            <a:br>
              <a:rPr lang="ru-RU" sz="900"/>
            </a:br>
            <a:endParaRPr lang="ru-RU" sz="900"/>
          </a:p>
          <a:p>
            <a:pPr>
              <a:defRPr sz="900"/>
            </a:pPr>
            <a:r>
              <a:rPr lang="ru-RU" sz="900"/>
              <a:t>                                           Всего в 2022 году - 533 заседания </a:t>
            </a:r>
          </a:p>
        </c:rich>
      </c:tx>
      <c:overlay val="0"/>
    </c:title>
    <c:autoTitleDeleted val="0"/>
    <c:view3D>
      <c:rotX val="30"/>
      <c:rotY val="0"/>
      <c:depthPercent val="100"/>
      <c:rAngAx val="1"/>
    </c:view3D>
    <c:floor>
      <c:thickness val="0"/>
    </c:floor>
    <c:sideWall>
      <c:thickness val="0"/>
    </c:sideWall>
    <c:backWall>
      <c:thickness val="0"/>
    </c:backWall>
    <c:plotArea>
      <c:layout>
        <c:manualLayout>
          <c:layoutTarget val="inner"/>
          <c:xMode val="edge"/>
          <c:yMode val="edge"/>
          <c:x val="0"/>
          <c:y val="0.33464138993495379"/>
          <c:w val="0.41911166552151119"/>
          <c:h val="0.57020050729824778"/>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4"/>
            <c:bubble3D val="0"/>
            <c:explosion val="0"/>
          </c:dPt>
          <c:dLbls>
            <c:dLbl>
              <c:idx val="0"/>
              <c:layout>
                <c:manualLayout>
                  <c:x val="-8.247318241606811E-3"/>
                  <c:y val="-9.7162621921876666E-3"/>
                </c:manualLayout>
              </c:layout>
              <c:dLblPos val="bestFit"/>
              <c:showLegendKey val="0"/>
              <c:showVal val="1"/>
              <c:showCatName val="0"/>
              <c:showSerName val="0"/>
              <c:showPercent val="0"/>
              <c:showBubbleSize val="0"/>
            </c:dLbl>
            <c:dLbl>
              <c:idx val="1"/>
              <c:layout>
                <c:manualLayout>
                  <c:x val="-2.0619919091859865E-3"/>
                  <c:y val="-7.2884207401649623E-2"/>
                </c:manualLayout>
              </c:layout>
              <c:dLblPos val="bestFit"/>
              <c:showLegendKey val="0"/>
              <c:showVal val="1"/>
              <c:showCatName val="0"/>
              <c:showSerName val="0"/>
              <c:showPercent val="0"/>
              <c:showBubbleSize val="0"/>
            </c:dLbl>
            <c:dLbl>
              <c:idx val="2"/>
              <c:layout>
                <c:manualLayout>
                  <c:x val="-2.0616672116174949E-3"/>
                  <c:y val="-3.8872699368901906E-2"/>
                </c:manualLayout>
              </c:layout>
              <c:dLblPos val="bestFit"/>
              <c:showLegendKey val="0"/>
              <c:showVal val="1"/>
              <c:showCatName val="0"/>
              <c:showSerName val="0"/>
              <c:showPercent val="0"/>
              <c:showBubbleSize val="0"/>
            </c:dLbl>
            <c:dLbl>
              <c:idx val="4"/>
              <c:layout>
                <c:manualLayout>
                  <c:x val="7.4231372176529281E-2"/>
                  <c:y val="-0.16522118408668304"/>
                </c:manualLayout>
              </c:layout>
              <c:dLblPos val="bestFit"/>
              <c:showLegendKey val="0"/>
              <c:showVal val="1"/>
              <c:showCatName val="0"/>
              <c:showSerName val="0"/>
              <c:showPercent val="0"/>
              <c:showBubbleSize val="0"/>
            </c:dLbl>
            <c:dLblPos val="out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Лист1!$A$2:$A$6</c:f>
              <c:strCache>
                <c:ptCount val="5"/>
                <c:pt idx="0">
                  <c:v>Представление недостоверных или неполных сведений о доходах</c:v>
                </c:pt>
                <c:pt idx="1">
                  <c:v>Заявления бывших служащих о даче согласия на замещение должности 
в коммерческой или некоммерческой организации 
</c:v>
                </c:pt>
                <c:pt idx="2">
                  <c:v>Заявления служащих о невозможности по объективным причинам представить сведения о доходах</c:v>
                </c:pt>
                <c:pt idx="3">
                  <c:v>Несоблюдение требований к служебному поведению и (или) требований об урегулировании конфликта интересов</c:v>
                </c:pt>
                <c:pt idx="4">
                  <c:v>Вопросы профилактики коррупционных правонарушений</c:v>
                </c:pt>
              </c:strCache>
            </c:strRef>
          </c:cat>
          <c:val>
            <c:numRef>
              <c:f>Лист1!$B$2:$B$6</c:f>
              <c:numCache>
                <c:formatCode>General</c:formatCode>
                <c:ptCount val="5"/>
                <c:pt idx="0">
                  <c:v>151</c:v>
                </c:pt>
                <c:pt idx="1">
                  <c:v>22</c:v>
                </c:pt>
                <c:pt idx="2">
                  <c:v>9</c:v>
                </c:pt>
                <c:pt idx="3">
                  <c:v>134</c:v>
                </c:pt>
                <c:pt idx="4">
                  <c:v>288</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4257106574508837"/>
          <c:y val="0.33531293282217278"/>
          <c:w val="0.54366238801414457"/>
          <c:h val="0.66304530811199625"/>
        </c:manualLayout>
      </c:layout>
      <c:overlay val="0"/>
      <c:txPr>
        <a:bodyPr/>
        <a:lstStyle/>
        <a:p>
          <a:pPr>
            <a:defRPr sz="800"/>
          </a:pPr>
          <a:endParaRPr lang="ru-RU"/>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Проверочные мероприятия в организациях, подведомственых органам государственной власти Томской области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3046074459887307E-2"/>
          <c:y val="0.29877597671988543"/>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1.6403470681935643E-2"/>
                  <c:y val="-2.1594656437176614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9589468588572231E-2"/>
                  <c:y val="1.7553616524156195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9.4569369229898989E-3"/>
                  <c:y val="-1.5051784519300457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Количество проверенных организаций</c:v>
                </c:pt>
                <c:pt idx="1">
                  <c:v>Количество материалов, направленных в контрольно-надзорные органы</c:v>
                </c:pt>
                <c:pt idx="2">
                  <c:v>Меры реагирования по направленным материалам:
- привлечено лиц к административной ответственности 
</c:v>
                </c:pt>
              </c:strCache>
            </c:strRef>
          </c:cat>
          <c:val>
            <c:numRef>
              <c:f>Лист1!$B$2:$B$4</c:f>
              <c:numCache>
                <c:formatCode>General</c:formatCode>
                <c:ptCount val="3"/>
                <c:pt idx="0">
                  <c:v>7</c:v>
                </c:pt>
                <c:pt idx="1">
                  <c:v>12</c:v>
                </c:pt>
                <c:pt idx="2">
                  <c:v>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5153841373954851"/>
          <c:y val="0.23957870650784036"/>
          <c:w val="0.53210258001645372"/>
          <c:h val="0.68262958171831911"/>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Антикоррупционная и правовая экспертиза </a:t>
            </a:r>
            <a:br>
              <a:rPr lang="ru-RU" sz="1000" baseline="0">
                <a:latin typeface="PT Astra Serif" panose="020A0603040505020204" pitchFamily="18" charset="-52"/>
                <a:ea typeface="PT Astra Serif" panose="020A0603040505020204" pitchFamily="18" charset="-52"/>
              </a:rPr>
            </a:br>
            <a:r>
              <a:rPr lang="ru-RU" sz="1000" baseline="0">
                <a:latin typeface="PT Astra Serif" panose="020A0603040505020204" pitchFamily="18" charset="-52"/>
                <a:ea typeface="PT Astra Serif" panose="020A0603040505020204" pitchFamily="18" charset="-52"/>
              </a:rPr>
              <a:t>нормативных правовых актов Томской области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0808878659961715"/>
          <c:y val="0.30721784776902888"/>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1.985329709402861E-2"/>
                  <c:y val="2.928208172681049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3833246320611352E-2"/>
                  <c:y val="-2.8192278688532708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4.7307185267127091E-3"/>
                  <c:y val="-8.8053957197657989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Количество актов, прошедших экспертизу</c:v>
                </c:pt>
                <c:pt idx="1">
                  <c:v>Количество актов, в которых выявлены коррупциогенные факторы</c:v>
                </c:pt>
              </c:strCache>
            </c:strRef>
          </c:cat>
          <c:val>
            <c:numRef>
              <c:f>Лист1!$B$2:$B$3</c:f>
              <c:numCache>
                <c:formatCode>General</c:formatCode>
                <c:ptCount val="2"/>
                <c:pt idx="0">
                  <c:v>59</c:v>
                </c:pt>
                <c:pt idx="1">
                  <c:v>30</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2157897395974528"/>
          <c:y val="0.35919625612836131"/>
          <c:w val="0.40687658346421507"/>
          <c:h val="0.47080274096347297"/>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Оценка эффективности деятельности в сфере противодействия коррупции исполнительных органов Томской области, не имеющих подведомственных предприятий, учреждений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5269803026623788"/>
          <c:y val="0.39944664175042638"/>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0"/>
            <c:bubble3D val="0"/>
            <c:spPr>
              <a:solidFill>
                <a:schemeClr val="accent3"/>
              </a:solidFill>
            </c:spPr>
          </c:dPt>
          <c:dPt>
            <c:idx val="1"/>
            <c:bubble3D val="0"/>
            <c:spPr>
              <a:solidFill>
                <a:schemeClr val="accent1"/>
              </a:solidFill>
            </c:spPr>
          </c:dPt>
          <c:dPt>
            <c:idx val="2"/>
            <c:bubble3D val="0"/>
            <c:spPr>
              <a:solidFill>
                <a:srgbClr val="C00000"/>
              </a:solidFill>
            </c:spPr>
          </c:dPt>
          <c:dLbls>
            <c:dLbl>
              <c:idx val="0"/>
              <c:layout>
                <c:manualLayout>
                  <c:x val="-2.0036104698706396E-3"/>
                  <c:y val="1.372158223120132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7498071593010012E-3"/>
                  <c:y val="1.8502511742129787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6.9615435013474121E-3"/>
                  <c:y val="4.0934268754939168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Средний рейтинг</c:v>
                </c:pt>
                <c:pt idx="1">
                  <c:v>Низкий рейтинг</c:v>
                </c:pt>
              </c:strCache>
            </c:strRef>
          </c:cat>
          <c:val>
            <c:numRef>
              <c:f>Лист1!$B$2:$B$3</c:f>
              <c:numCache>
                <c:formatCode>General</c:formatCode>
                <c:ptCount val="2"/>
                <c:pt idx="0">
                  <c:v>10</c:v>
                </c:pt>
                <c:pt idx="1">
                  <c:v>1</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2157897395974528"/>
          <c:y val="0.25169073041367801"/>
          <c:w val="0.23733904735072112"/>
          <c:h val="0.65522878188613509"/>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Оценка эффективности деятельности в сфере противодействия коррупции исполнительных органов Томской области, имеющих подведомственные предприятия, учреждения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7054999935009435"/>
          <c:y val="0.34574670101721156"/>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0"/>
            <c:bubble3D val="0"/>
            <c:spPr>
              <a:solidFill>
                <a:schemeClr val="accent3"/>
              </a:solidFill>
            </c:spPr>
          </c:dPt>
          <c:dPt>
            <c:idx val="1"/>
            <c:bubble3D val="0"/>
            <c:explosion val="67"/>
            <c:spPr>
              <a:solidFill>
                <a:schemeClr val="accent1"/>
              </a:solidFill>
            </c:spPr>
          </c:dPt>
          <c:dPt>
            <c:idx val="2"/>
            <c:bubble3D val="0"/>
            <c:spPr>
              <a:solidFill>
                <a:srgbClr val="C00000"/>
              </a:solidFill>
            </c:spPr>
          </c:dPt>
          <c:dLbls>
            <c:dLbl>
              <c:idx val="0"/>
              <c:layout>
                <c:manualLayout>
                  <c:x val="-8.6981258519693294E-3"/>
                  <c:y val="-4.7952688992559962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3829581386982986E-2"/>
                  <c:y val="9.4641110703821679E-3"/>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6.9615435013474121E-3"/>
                  <c:y val="4.0934268754939168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Высокий рейтинг</c:v>
                </c:pt>
                <c:pt idx="1">
                  <c:v>Средний рейтинг</c:v>
                </c:pt>
                <c:pt idx="2">
                  <c:v>Низкий рейтинг</c:v>
                </c:pt>
              </c:strCache>
            </c:strRef>
          </c:cat>
          <c:val>
            <c:numRef>
              <c:f>Лист1!$B$2:$B$4</c:f>
              <c:numCache>
                <c:formatCode>General</c:formatCode>
                <c:ptCount val="3"/>
                <c:pt idx="0">
                  <c:v>3</c:v>
                </c:pt>
                <c:pt idx="1">
                  <c:v>15</c:v>
                </c:pt>
                <c:pt idx="2">
                  <c:v>2</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2157897395974528"/>
          <c:y val="0.25169073041367801"/>
          <c:w val="0.23733904735072112"/>
          <c:h val="0.65522878188613509"/>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Обращения граждан, содержащие информацию </a:t>
            </a:r>
            <a:br>
              <a:rPr lang="ru-RU" sz="1000" baseline="0">
                <a:latin typeface="PT Astra Serif" panose="020A0603040505020204" pitchFamily="18" charset="-52"/>
                <a:ea typeface="PT Astra Serif" panose="020A0603040505020204" pitchFamily="18" charset="-52"/>
              </a:rPr>
            </a:br>
            <a:r>
              <a:rPr lang="ru-RU" sz="1000" baseline="0">
                <a:latin typeface="PT Astra Serif" panose="020A0603040505020204" pitchFamily="18" charset="-52"/>
                <a:ea typeface="PT Astra Serif" panose="020A0603040505020204" pitchFamily="18" charset="-52"/>
              </a:rPr>
              <a:t>о возможных фактах проявления коррупции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5204197730837261E-2"/>
          <c:y val="0.30708551560109748"/>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0"/>
            <c:bubble3D val="0"/>
            <c:spPr>
              <a:solidFill>
                <a:schemeClr val="accent3"/>
              </a:solidFill>
            </c:spPr>
          </c:dPt>
          <c:dPt>
            <c:idx val="1"/>
            <c:bubble3D val="0"/>
            <c:spPr>
              <a:solidFill>
                <a:schemeClr val="accent1"/>
              </a:solidFill>
            </c:spPr>
          </c:dPt>
          <c:dPt>
            <c:idx val="2"/>
            <c:bubble3D val="0"/>
            <c:spPr>
              <a:solidFill>
                <a:srgbClr val="C00000"/>
              </a:solidFill>
            </c:spPr>
          </c:dPt>
          <c:dLbls>
            <c:dLbl>
              <c:idx val="0"/>
              <c:layout>
                <c:manualLayout>
                  <c:x val="-7.9202164371688383E-3"/>
                  <c:y val="-0.3922745847375031"/>
                </c:manualLayout>
              </c:layout>
              <c:showLegendKey val="0"/>
              <c:showVal val="1"/>
              <c:showCatName val="0"/>
              <c:showSerName val="0"/>
              <c:showPercent val="0"/>
              <c:showBubbleSize val="0"/>
            </c:dLbl>
            <c:dLbl>
              <c:idx val="1"/>
              <c:layout>
                <c:manualLayout>
                  <c:x val="5.7719465816598444E-3"/>
                  <c:y val="-3.5180702504266075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6.9615435013474121E-3"/>
                  <c:y val="4.0934268754939168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В органах государственной власти Томской области</c:v>
                </c:pt>
                <c:pt idx="1">
                  <c:v>В органах местного самоуправления Томской области</c:v>
                </c:pt>
              </c:strCache>
            </c:strRef>
          </c:cat>
          <c:val>
            <c:numRef>
              <c:f>Лист1!$B$2:$B$3</c:f>
              <c:numCache>
                <c:formatCode>General</c:formatCode>
                <c:ptCount val="2"/>
                <c:pt idx="0">
                  <c:v>116</c:v>
                </c:pt>
                <c:pt idx="1">
                  <c:v>32</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2157897395974528"/>
          <c:y val="0.39400083402368569"/>
          <c:w val="0.39371053611735424"/>
          <c:h val="0.29965672143504701"/>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1FCF5-5AD4-4725-9883-5B935FE34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7613</TotalTime>
  <Pages>23</Pages>
  <Words>7971</Words>
  <Characters>45437</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Мария Викторовна Коломеец</dc:creator>
  <cp:lastModifiedBy>Татьяна Юрьевна Бочанова</cp:lastModifiedBy>
  <cp:revision>384</cp:revision>
  <cp:lastPrinted>2023-02-12T08:46:00Z</cp:lastPrinted>
  <dcterms:created xsi:type="dcterms:W3CDTF">2021-01-15T10:37:00Z</dcterms:created>
  <dcterms:modified xsi:type="dcterms:W3CDTF">2023-02-21T08:24:00Z</dcterms:modified>
</cp:coreProperties>
</file>